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E0" w:rsidRDefault="008C14E0" w:rsidP="00B01A97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F631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ПЕРЕПИСЬ НА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ПОРТАЛЕ </w:t>
      </w:r>
      <w:r w:rsidRPr="00BF6312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УСЛУГ НАСЕЛЕНИЮ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 КАК ЭТО БУДЕТ</w:t>
      </w:r>
    </w:p>
    <w:p w:rsidR="008C14E0" w:rsidRPr="008C14E0" w:rsidRDefault="008C14E0" w:rsidP="008C14E0">
      <w:pPr>
        <w:spacing w:after="0" w:line="240" w:lineRule="auto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</w:p>
    <w:p w:rsidR="00390A4B" w:rsidRPr="00BF6312" w:rsidRDefault="008C14E0" w:rsidP="008C14E0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C14E0">
        <w:rPr>
          <w:rFonts w:ascii="Arial" w:eastAsia="Calibri" w:hAnsi="Arial" w:cs="Arial"/>
          <w:b/>
          <w:color w:val="525252"/>
          <w:sz w:val="24"/>
          <w:szCs w:val="24"/>
        </w:rPr>
        <w:t>С</w:t>
      </w:r>
      <w:r w:rsidR="00390A4B" w:rsidRPr="008C14E0">
        <w:rPr>
          <w:rFonts w:ascii="Arial" w:eastAsia="Calibri" w:hAnsi="Arial" w:cs="Arial"/>
          <w:b/>
          <w:color w:val="525252"/>
          <w:sz w:val="24"/>
          <w:szCs w:val="24"/>
        </w:rPr>
        <w:t xml:space="preserve"> 1 по 25 апреля 2021 года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90A4B">
        <w:rPr>
          <w:rFonts w:ascii="Arial" w:eastAsia="Calibri" w:hAnsi="Arial" w:cs="Arial"/>
          <w:color w:val="525252"/>
          <w:sz w:val="24"/>
          <w:szCs w:val="24"/>
        </w:rPr>
        <w:t>портал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90A4B">
        <w:rPr>
          <w:rFonts w:ascii="Arial" w:eastAsia="Calibri" w:hAnsi="Arial" w:cs="Arial"/>
          <w:color w:val="525252"/>
          <w:sz w:val="24"/>
          <w:szCs w:val="24"/>
        </w:rPr>
        <w:t xml:space="preserve">примет участие в проекте, который охватит всю страну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>перв</w:t>
      </w:r>
      <w:r w:rsidR="00390A4B">
        <w:rPr>
          <w:rFonts w:ascii="Arial" w:eastAsia="Calibri" w:hAnsi="Arial" w:cs="Arial"/>
          <w:color w:val="525252"/>
          <w:sz w:val="24"/>
          <w:szCs w:val="24"/>
        </w:rPr>
        <w:t>ой цифровой переписи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 населения. Это </w:t>
      </w:r>
      <w:r w:rsidR="00390A4B" w:rsidRPr="00BF6312">
        <w:rPr>
          <w:rFonts w:ascii="Arial" w:eastAsia="Calibri" w:hAnsi="Arial" w:cs="Arial"/>
          <w:bCs/>
          <w:iCs/>
          <w:color w:val="525252"/>
          <w:sz w:val="24"/>
          <w:szCs w:val="24"/>
        </w:rPr>
        <w:t>главное статистическое событие десятилетия.</w:t>
      </w:r>
      <w:r w:rsidR="00390A4B" w:rsidRPr="00BF6312">
        <w:rPr>
          <w:rFonts w:ascii="Arial" w:eastAsia="Calibri" w:hAnsi="Arial" w:cs="Arial"/>
          <w:bCs/>
          <w:i/>
          <w:iCs/>
          <w:color w:val="525252"/>
          <w:sz w:val="24"/>
          <w:szCs w:val="24"/>
        </w:rPr>
        <w:t xml:space="preserve"> 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Особенность переписи населения 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данные с </w:t>
      </w:r>
      <w:proofErr w:type="spellStart"/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>геопривязкой</w:t>
      </w:r>
      <w:proofErr w:type="spellEnd"/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, что позволяет создавать основу для формирования полноценной муниципальной статистики и тонкой настройки решений на этом уровне. Результаты ВПН лягут в основу ЦАП «Население». В результате появится возможность получать и анализировать данные не только в федеральном и региональном разрезе, но и на уровне любого, даже самого маленького населенного пункта. В том числе будут доступны и </w:t>
      </w:r>
      <w:proofErr w:type="spellStart"/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>микроданные</w:t>
      </w:r>
      <w:proofErr w:type="spellEnd"/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.  При этом технология позволит получить абсолютно обезличенные данные.  Алгоритмы будут следить за тем, чтобы посредством запросов к </w:t>
      </w:r>
      <w:proofErr w:type="spellStart"/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>микроданным</w:t>
      </w:r>
      <w:proofErr w:type="spellEnd"/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 нельзя было вычислить конкретного человека.</w:t>
      </w:r>
    </w:p>
    <w:p w:rsidR="00390A4B" w:rsidRPr="00BF6312" w:rsidRDefault="00390A4B" w:rsidP="008C14E0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>Согласно исследованию, проведенному ВЦИОМ в октябре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43% опрошенных интересуются возможностью переписаться именно через портал «</w:t>
      </w:r>
      <w:proofErr w:type="spellStart"/>
      <w:r w:rsidRPr="00BF6312"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». Респонденты отмечают главными причинами такого предпочтения такие как </w:t>
      </w:r>
      <w:r w:rsidRPr="008C14E0">
        <w:rPr>
          <w:rFonts w:ascii="Arial" w:eastAsia="Calibri" w:hAnsi="Arial" w:cs="Arial"/>
          <w:b/>
          <w:color w:val="525252"/>
          <w:sz w:val="24"/>
          <w:szCs w:val="24"/>
        </w:rPr>
        <w:t>«удобство»  и «безопасность», как физическую, эпидемиологическую и информационную.</w:t>
      </w:r>
    </w:p>
    <w:p w:rsidR="00390A4B" w:rsidRPr="00BF6312" w:rsidRDefault="00390A4B" w:rsidP="008C14E0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Вопросы безопасности приоритетны, так как </w:t>
      </w:r>
      <w:r w:rsidR="008C14E0">
        <w:rPr>
          <w:rFonts w:ascii="Arial" w:eastAsia="Calibri" w:hAnsi="Arial" w:cs="Arial"/>
          <w:color w:val="525252"/>
          <w:sz w:val="24"/>
          <w:szCs w:val="24"/>
        </w:rPr>
        <w:t>перепись это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огромный проект, который реализуют сотни тысяч человек, а участвует в нем все население с</w:t>
      </w:r>
      <w:r w:rsidR="00D60D27">
        <w:rPr>
          <w:rFonts w:ascii="Arial" w:eastAsia="Calibri" w:hAnsi="Arial" w:cs="Arial"/>
          <w:color w:val="525252"/>
          <w:sz w:val="24"/>
          <w:szCs w:val="24"/>
        </w:rPr>
        <w:t>траны.</w:t>
      </w:r>
    </w:p>
    <w:p w:rsidR="008C14E0" w:rsidRPr="00D662D3" w:rsidRDefault="008C048F" w:rsidP="0038710E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</w:t>
      </w:r>
      <w:r w:rsidR="00390A4B" w:rsidRPr="00BF6312">
        <w:rPr>
          <w:rFonts w:ascii="Arial" w:eastAsia="Calibri" w:hAnsi="Arial" w:cs="Arial"/>
          <w:color w:val="525252"/>
          <w:sz w:val="24"/>
          <w:szCs w:val="24"/>
        </w:rPr>
        <w:t xml:space="preserve">собое внимание во время первой цифровой переписи уделяется защите данных. </w:t>
      </w:r>
      <w:r w:rsidR="0038710E">
        <w:rPr>
          <w:rFonts w:ascii="Arial" w:eastAsia="Calibri" w:hAnsi="Arial" w:cs="Arial"/>
          <w:color w:val="525252"/>
          <w:sz w:val="24"/>
          <w:szCs w:val="24"/>
        </w:rPr>
        <w:t>При</w:t>
      </w:r>
      <w:r w:rsidR="0038710E" w:rsidRPr="00BF6312">
        <w:rPr>
          <w:rFonts w:ascii="Arial" w:eastAsia="Calibri" w:hAnsi="Arial" w:cs="Arial"/>
          <w:color w:val="525252"/>
          <w:sz w:val="24"/>
          <w:szCs w:val="24"/>
        </w:rPr>
        <w:t xml:space="preserve"> проведении Всероссийской переписи населения никакие персональные данные не попадут в базу ее итогов. Они будут отделены от анкетных данных еще на этапе передачи в единую информационную систему переписи. Аналогичный процесс происходит и с переписными листами, заполненными на «</w:t>
      </w:r>
      <w:proofErr w:type="spellStart"/>
      <w:r w:rsidR="0038710E" w:rsidRPr="00BF6312">
        <w:rPr>
          <w:rFonts w:ascii="Arial" w:eastAsia="Calibri" w:hAnsi="Arial" w:cs="Arial"/>
          <w:color w:val="525252"/>
          <w:sz w:val="24"/>
          <w:szCs w:val="24"/>
        </w:rPr>
        <w:t>Госуслугах</w:t>
      </w:r>
      <w:proofErr w:type="spellEnd"/>
      <w:r w:rsidR="0038710E" w:rsidRPr="00BF6312">
        <w:rPr>
          <w:rFonts w:ascii="Arial" w:eastAsia="Calibri" w:hAnsi="Arial" w:cs="Arial"/>
          <w:color w:val="525252"/>
          <w:sz w:val="24"/>
          <w:szCs w:val="24"/>
        </w:rPr>
        <w:t>». Технология не предполагает возможность восстановления информации о конкретном пользователе</w:t>
      </w:r>
      <w:r w:rsidR="00D60D27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D60D27" w:rsidRPr="00B23450">
        <w:rPr>
          <w:rFonts w:ascii="Arial" w:eastAsia="Calibri" w:hAnsi="Arial" w:cs="Arial"/>
          <w:b/>
          <w:color w:val="525252"/>
          <w:sz w:val="24"/>
          <w:szCs w:val="24"/>
        </w:rPr>
        <w:t xml:space="preserve"> никто, включая ПФР, ФНС и МВД, не сможет получить 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эти </w:t>
      </w:r>
      <w:r w:rsidR="00D60D27" w:rsidRPr="00B23450">
        <w:rPr>
          <w:rFonts w:ascii="Arial" w:eastAsia="Calibri" w:hAnsi="Arial" w:cs="Arial"/>
          <w:b/>
          <w:color w:val="525252"/>
          <w:sz w:val="24"/>
          <w:szCs w:val="24"/>
        </w:rPr>
        <w:t>сведения</w:t>
      </w:r>
      <w:r w:rsidR="00D60D27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D60D27" w:rsidRPr="000E253A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</w:p>
    <w:p w:rsidR="00390A4B" w:rsidRPr="00BF6312" w:rsidRDefault="00390A4B" w:rsidP="008C14E0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Процесс заполнения электронной анкеты займет </w:t>
      </w:r>
      <w:r w:rsidRPr="00732D09">
        <w:rPr>
          <w:rFonts w:ascii="Arial" w:eastAsia="Calibri" w:hAnsi="Arial" w:cs="Arial"/>
          <w:b/>
          <w:color w:val="525252"/>
          <w:sz w:val="24"/>
          <w:szCs w:val="24"/>
        </w:rPr>
        <w:t>не более 20 минут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3B68FA">
        <w:rPr>
          <w:rFonts w:ascii="Arial" w:eastAsia="Calibri" w:hAnsi="Arial" w:cs="Arial"/>
          <w:color w:val="525252"/>
          <w:sz w:val="24"/>
          <w:szCs w:val="24"/>
        </w:rPr>
        <w:t>В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нее </w:t>
      </w:r>
      <w:r w:rsidRPr="008C14E0">
        <w:rPr>
          <w:rFonts w:ascii="Arial" w:eastAsia="Calibri" w:hAnsi="Arial" w:cs="Arial"/>
          <w:b/>
          <w:color w:val="525252"/>
          <w:sz w:val="24"/>
          <w:szCs w:val="24"/>
        </w:rPr>
        <w:t>включили 33 вопроса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, большая часть из них посвящена </w:t>
      </w:r>
      <w:r w:rsidRPr="00732D09">
        <w:rPr>
          <w:rFonts w:ascii="Arial" w:eastAsia="Calibri" w:hAnsi="Arial" w:cs="Arial"/>
          <w:b/>
          <w:color w:val="525252"/>
          <w:sz w:val="24"/>
          <w:szCs w:val="24"/>
        </w:rPr>
        <w:t>самому человеку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— это традиционные вопросы о возрасте, поле, уровне образования, национальности, семейном положении, источниках дохода респондента. Еще треть в анкете занимают вопросы </w:t>
      </w:r>
      <w:r w:rsidRPr="00732D09">
        <w:rPr>
          <w:rFonts w:ascii="Arial" w:eastAsia="Calibri" w:hAnsi="Arial" w:cs="Arial"/>
          <w:b/>
          <w:color w:val="525252"/>
          <w:sz w:val="24"/>
          <w:szCs w:val="24"/>
        </w:rPr>
        <w:t>об условиях проживания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граждан. </w:t>
      </w:r>
    </w:p>
    <w:p w:rsidR="00E31ED1" w:rsidRDefault="00390A4B" w:rsidP="008C14E0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bookmarkStart w:id="0" w:name="_GoBack"/>
      <w:bookmarkEnd w:id="0"/>
      <w:r w:rsidRPr="00BF6312">
        <w:rPr>
          <w:rFonts w:ascii="Arial" w:eastAsia="Calibri" w:hAnsi="Arial" w:cs="Arial"/>
          <w:color w:val="525252"/>
          <w:sz w:val="24"/>
          <w:szCs w:val="24"/>
        </w:rPr>
        <w:t>Цифровую перепись отличает также точность информации и скорость ее обработки. Прогнозируется, что первые подсчеты численности населения РФ Росстат опубликует уже в июле 2021 года. Осенью ведомство запустит специальный портал, на котором можно будет ознакомиться со всеми итогами переписи. Результаты представят как в виде аналитических сводок и баз данных, так и в виде более</w:t>
      </w:r>
      <w:r w:rsidR="008C14E0">
        <w:rPr>
          <w:rFonts w:ascii="Arial" w:eastAsia="Calibri" w:hAnsi="Arial" w:cs="Arial"/>
          <w:color w:val="525252"/>
          <w:sz w:val="24"/>
          <w:szCs w:val="24"/>
        </w:rPr>
        <w:t>.</w:t>
      </w:r>
      <w:r w:rsidRPr="00BF631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E10D5C" w:rsidRDefault="00E10D5C"/>
    <w:sectPr w:rsidR="00E10D5C" w:rsidSect="008C14E0"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E0" w:rsidRDefault="008C14E0" w:rsidP="0055203D">
      <w:pPr>
        <w:spacing w:after="0" w:line="240" w:lineRule="auto"/>
      </w:pPr>
      <w:r>
        <w:separator/>
      </w:r>
    </w:p>
  </w:endnote>
  <w:endnote w:type="continuationSeparator" w:id="0">
    <w:p w:rsidR="008C14E0" w:rsidRDefault="008C14E0" w:rsidP="005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E0" w:rsidRDefault="008C14E0" w:rsidP="0055203D">
      <w:pPr>
        <w:spacing w:after="0" w:line="240" w:lineRule="auto"/>
      </w:pPr>
      <w:r>
        <w:separator/>
      </w:r>
    </w:p>
  </w:footnote>
  <w:footnote w:type="continuationSeparator" w:id="0">
    <w:p w:rsidR="008C14E0" w:rsidRDefault="008C14E0" w:rsidP="0055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A0"/>
    <w:rsid w:val="00074666"/>
    <w:rsid w:val="00086200"/>
    <w:rsid w:val="000E253A"/>
    <w:rsid w:val="001A7177"/>
    <w:rsid w:val="002969DF"/>
    <w:rsid w:val="003501DB"/>
    <w:rsid w:val="0038710E"/>
    <w:rsid w:val="00390A4B"/>
    <w:rsid w:val="003A2522"/>
    <w:rsid w:val="003A4069"/>
    <w:rsid w:val="003B68FA"/>
    <w:rsid w:val="003B7D2B"/>
    <w:rsid w:val="003E1840"/>
    <w:rsid w:val="004F6EC7"/>
    <w:rsid w:val="005314A0"/>
    <w:rsid w:val="0055203D"/>
    <w:rsid w:val="00666CFF"/>
    <w:rsid w:val="00732D09"/>
    <w:rsid w:val="00741262"/>
    <w:rsid w:val="008C048F"/>
    <w:rsid w:val="008C14E0"/>
    <w:rsid w:val="00985107"/>
    <w:rsid w:val="00993DFF"/>
    <w:rsid w:val="00AF6135"/>
    <w:rsid w:val="00B01A97"/>
    <w:rsid w:val="00B37E5A"/>
    <w:rsid w:val="00BE7BA0"/>
    <w:rsid w:val="00D60D27"/>
    <w:rsid w:val="00E10D5C"/>
    <w:rsid w:val="00E31ED1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Аймуратова Александра Жауловна</cp:lastModifiedBy>
  <cp:revision>12</cp:revision>
  <cp:lastPrinted>2020-12-30T07:14:00Z</cp:lastPrinted>
  <dcterms:created xsi:type="dcterms:W3CDTF">2020-12-30T04:35:00Z</dcterms:created>
  <dcterms:modified xsi:type="dcterms:W3CDTF">2020-12-30T07:33:00Z</dcterms:modified>
</cp:coreProperties>
</file>