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AF" w:rsidRPr="00A97180" w:rsidRDefault="00A97180" w:rsidP="004034AF">
      <w:pPr>
        <w:pStyle w:val="a9"/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034AF" w:rsidRPr="008A085C">
        <w:rPr>
          <w:rFonts w:ascii="Times New Roman" w:hAnsi="Times New Roman" w:cs="Times New Roman"/>
          <w:sz w:val="28"/>
          <w:szCs w:val="28"/>
        </w:rPr>
        <w:t xml:space="preserve">СОВЕТ ДЕПУТАТОВ                                                                                </w:t>
      </w:r>
    </w:p>
    <w:p w:rsidR="004034AF" w:rsidRPr="008A085C" w:rsidRDefault="004034AF" w:rsidP="004034A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34AF" w:rsidRPr="008A085C" w:rsidRDefault="00CC0AE7" w:rsidP="004034A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4034AF" w:rsidRPr="008A085C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4034AF" w:rsidRPr="008A085C" w:rsidRDefault="004034AF" w:rsidP="004034AF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АКБУЛАКСКОГО РАЙОНА</w:t>
      </w:r>
    </w:p>
    <w:p w:rsidR="004034AF" w:rsidRPr="008A085C" w:rsidRDefault="004034AF" w:rsidP="004034AF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ОРЕНБУРГСКОЙ ОБЛАСТИ</w:t>
      </w:r>
    </w:p>
    <w:p w:rsidR="004034AF" w:rsidRDefault="004034AF" w:rsidP="004034AF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1A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085C">
        <w:rPr>
          <w:rFonts w:ascii="Times New Roman" w:hAnsi="Times New Roman" w:cs="Times New Roman"/>
          <w:sz w:val="28"/>
          <w:szCs w:val="28"/>
        </w:rPr>
        <w:t>четверт</w:t>
      </w:r>
      <w:r w:rsidR="00C41A0F">
        <w:rPr>
          <w:rFonts w:ascii="Times New Roman" w:hAnsi="Times New Roman" w:cs="Times New Roman"/>
          <w:sz w:val="28"/>
          <w:szCs w:val="28"/>
        </w:rPr>
        <w:t>ый  созыв</w:t>
      </w:r>
    </w:p>
    <w:p w:rsidR="00C41A0F" w:rsidRPr="008A085C" w:rsidRDefault="00C41A0F" w:rsidP="004034A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034AF" w:rsidRPr="008A085C" w:rsidRDefault="004034AF" w:rsidP="00C41A0F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41A0F">
        <w:rPr>
          <w:rFonts w:ascii="Times New Roman" w:hAnsi="Times New Roman" w:cs="Times New Roman"/>
          <w:sz w:val="28"/>
          <w:szCs w:val="28"/>
        </w:rPr>
        <w:t xml:space="preserve">  </w:t>
      </w:r>
      <w:r w:rsidRPr="008A085C">
        <w:rPr>
          <w:rFonts w:ascii="Times New Roman" w:hAnsi="Times New Roman" w:cs="Times New Roman"/>
          <w:sz w:val="28"/>
          <w:szCs w:val="28"/>
        </w:rPr>
        <w:t>РЕШЕНИЕ</w:t>
      </w:r>
    </w:p>
    <w:p w:rsidR="004034AF" w:rsidRPr="008A085C" w:rsidRDefault="00A97180" w:rsidP="00C41A0F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12.02.2021  № </w:t>
      </w:r>
      <w:r w:rsidR="00C41A0F">
        <w:rPr>
          <w:rFonts w:ascii="Times New Roman" w:hAnsi="Times New Roman" w:cs="Times New Roman"/>
          <w:sz w:val="28"/>
          <w:szCs w:val="28"/>
        </w:rPr>
        <w:t>26</w:t>
      </w:r>
    </w:p>
    <w:p w:rsidR="004034AF" w:rsidRPr="008A085C" w:rsidRDefault="004034AF" w:rsidP="00C41A0F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41A0F">
        <w:rPr>
          <w:rFonts w:ascii="Times New Roman" w:hAnsi="Times New Roman" w:cs="Times New Roman"/>
          <w:sz w:val="28"/>
          <w:szCs w:val="28"/>
        </w:rPr>
        <w:t xml:space="preserve">    </w:t>
      </w:r>
      <w:r w:rsidRPr="008A085C">
        <w:rPr>
          <w:rFonts w:ascii="Times New Roman" w:hAnsi="Times New Roman" w:cs="Times New Roman"/>
          <w:sz w:val="28"/>
          <w:szCs w:val="28"/>
        </w:rPr>
        <w:t xml:space="preserve"> </w:t>
      </w:r>
      <w:r w:rsidR="00C41A0F">
        <w:rPr>
          <w:rFonts w:ascii="Times New Roman" w:hAnsi="Times New Roman" w:cs="Times New Roman"/>
          <w:sz w:val="28"/>
          <w:szCs w:val="28"/>
        </w:rPr>
        <w:t>с</w:t>
      </w:r>
      <w:r w:rsidRPr="008A085C">
        <w:rPr>
          <w:rFonts w:ascii="Times New Roman" w:hAnsi="Times New Roman" w:cs="Times New Roman"/>
          <w:sz w:val="28"/>
          <w:szCs w:val="28"/>
        </w:rPr>
        <w:t xml:space="preserve">. </w:t>
      </w:r>
      <w:r w:rsidR="00C41A0F">
        <w:rPr>
          <w:rFonts w:ascii="Times New Roman" w:hAnsi="Times New Roman" w:cs="Times New Roman"/>
          <w:sz w:val="28"/>
          <w:szCs w:val="28"/>
        </w:rPr>
        <w:t>Покровка</w:t>
      </w:r>
    </w:p>
    <w:p w:rsidR="004034AF" w:rsidRPr="008A085C" w:rsidRDefault="004034AF" w:rsidP="004034A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</w:t>
      </w:r>
      <w:bookmarkStart w:id="0" w:name="_Hlk47466228"/>
      <w:r w:rsidRPr="004034AF">
        <w:rPr>
          <w:rFonts w:ascii="Times New Roman" w:hAnsi="Times New Roman"/>
          <w:sz w:val="28"/>
          <w:szCs w:val="28"/>
          <w:lang w:eastAsia="ru-RU"/>
        </w:rPr>
        <w:t>расчета</w:t>
      </w:r>
    </w:p>
    <w:p w:rsidR="004034AF" w:rsidRP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 xml:space="preserve"> и возврата сумм инициативных</w:t>
      </w:r>
    </w:p>
    <w:p w:rsid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 xml:space="preserve">платежей, подлежащих возврату лицам </w:t>
      </w:r>
    </w:p>
    <w:p w:rsidR="004034AF" w:rsidRP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>(в том числе организациям),</w:t>
      </w:r>
    </w:p>
    <w:p w:rsid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 xml:space="preserve">осуществившим их перечисление в бюджет </w:t>
      </w:r>
      <w:bookmarkEnd w:id="0"/>
    </w:p>
    <w:p w:rsid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4034AF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C41A0F">
        <w:rPr>
          <w:rFonts w:ascii="Times New Roman" w:hAnsi="Times New Roman"/>
          <w:sz w:val="28"/>
          <w:szCs w:val="28"/>
          <w:lang w:eastAsia="ru-RU"/>
        </w:rPr>
        <w:t>Мичуринский сельсовет</w:t>
      </w:r>
      <w:r w:rsidRPr="004034A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034AF" w:rsidRPr="004034AF" w:rsidRDefault="004034AF" w:rsidP="004034A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Акбулакского </w:t>
      </w:r>
      <w:r w:rsidRPr="004034AF">
        <w:rPr>
          <w:rFonts w:ascii="Times New Roman" w:hAnsi="Times New Roman"/>
          <w:sz w:val="28"/>
          <w:szCs w:val="28"/>
          <w:lang w:eastAsia="ru-RU"/>
        </w:rPr>
        <w:t>района Оренбургской области</w:t>
      </w:r>
    </w:p>
    <w:p w:rsidR="004034AF" w:rsidRPr="00D774E4" w:rsidRDefault="004034AF" w:rsidP="004034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1A0F" w:rsidRDefault="004034AF" w:rsidP="004034A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4A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 июля 2020 года № 216-ФЗ «О внесении изменений в Бюджетный кодекс Российской Федерации», </w:t>
      </w:r>
      <w:r w:rsidRPr="004034AF">
        <w:rPr>
          <w:rFonts w:ascii="Times New Roman" w:hAnsi="Times New Roman" w:cs="Times New Roman"/>
          <w:sz w:val="28"/>
          <w:szCs w:val="28"/>
        </w:rPr>
        <w:t xml:space="preserve">Совет  депутатов муниципального образования </w:t>
      </w:r>
      <w:r w:rsidR="00C41A0F">
        <w:rPr>
          <w:rFonts w:ascii="Times New Roman" w:hAnsi="Times New Roman" w:cs="Times New Roman"/>
          <w:sz w:val="28"/>
          <w:szCs w:val="28"/>
          <w:lang w:eastAsia="ru-RU"/>
        </w:rPr>
        <w:t>Мичуринский сельсовет</w:t>
      </w:r>
      <w:r w:rsidRPr="004034AF">
        <w:rPr>
          <w:rFonts w:ascii="Times New Roman" w:hAnsi="Times New Roman" w:cs="Times New Roman"/>
          <w:sz w:val="28"/>
          <w:szCs w:val="28"/>
          <w:lang w:eastAsia="ru-RU"/>
        </w:rPr>
        <w:t xml:space="preserve"> Акбулакского района Оренбургской области</w:t>
      </w:r>
      <w:r w:rsidRPr="00403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4AF" w:rsidRPr="004034AF" w:rsidRDefault="004034AF" w:rsidP="00C41A0F">
      <w:pPr>
        <w:pStyle w:val="a9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034AF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4034AF" w:rsidRPr="004034AF" w:rsidRDefault="004034AF" w:rsidP="004034AF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4AF"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4034AF">
        <w:rPr>
          <w:rFonts w:ascii="Times New Roman" w:hAnsi="Times New Roman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</w:t>
      </w:r>
      <w:r w:rsidR="00C41A0F">
        <w:rPr>
          <w:rFonts w:ascii="Times New Roman" w:hAnsi="Times New Roman" w:cs="Times New Roman"/>
          <w:sz w:val="28"/>
          <w:szCs w:val="28"/>
          <w:lang w:eastAsia="ru-RU"/>
        </w:rPr>
        <w:t>Мичуринский сельсовет</w:t>
      </w:r>
      <w:r w:rsidRPr="004034AF">
        <w:rPr>
          <w:rFonts w:ascii="Times New Roman" w:hAnsi="Times New Roman" w:cs="Times New Roman"/>
          <w:sz w:val="28"/>
          <w:szCs w:val="28"/>
          <w:lang w:eastAsia="ru-RU"/>
        </w:rPr>
        <w:t xml:space="preserve"> Акбулакского района Оренбургской области</w:t>
      </w:r>
      <w:r w:rsidRPr="004034AF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</w:t>
      </w:r>
    </w:p>
    <w:p w:rsidR="004034AF" w:rsidRPr="004034AF" w:rsidRDefault="004034AF" w:rsidP="004034AF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034AF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4034AF" w:rsidRPr="004034AF" w:rsidRDefault="004034AF" w:rsidP="004034AF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034AF">
        <w:rPr>
          <w:rFonts w:ascii="Times New Roman" w:hAnsi="Times New Roman" w:cs="Times New Roman"/>
          <w:sz w:val="28"/>
          <w:szCs w:val="28"/>
        </w:rPr>
        <w:t xml:space="preserve">Настоящие решение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 xml:space="preserve">обнародования </w:t>
      </w:r>
      <w:r w:rsidRPr="004034AF">
        <w:rPr>
          <w:rFonts w:ascii="Times New Roman" w:hAnsi="Times New Roman" w:cs="Times New Roman"/>
          <w:sz w:val="28"/>
          <w:szCs w:val="28"/>
        </w:rPr>
        <w:t>и распространяется н</w:t>
      </w:r>
      <w:r>
        <w:rPr>
          <w:rFonts w:ascii="Times New Roman" w:hAnsi="Times New Roman" w:cs="Times New Roman"/>
          <w:sz w:val="28"/>
          <w:szCs w:val="28"/>
        </w:rPr>
        <w:t>а правоотношения, возникшие с 01 октября 2021</w:t>
      </w:r>
      <w:r w:rsidRPr="004034A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034AF" w:rsidRPr="004034AF" w:rsidRDefault="004034AF" w:rsidP="004034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Pr="00C41A0F" w:rsidRDefault="004034AF" w:rsidP="00C41A0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03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У.И. Кудряшова</w:t>
      </w: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41A0F" w:rsidRPr="008A085C" w:rsidRDefault="00C41A0F" w:rsidP="00C41A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08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Дуденко</w:t>
      </w:r>
    </w:p>
    <w:p w:rsidR="004034AF" w:rsidRPr="000D7F8F" w:rsidRDefault="004034AF" w:rsidP="00C41A0F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4034AF" w:rsidRPr="000D7F8F" w:rsidRDefault="004034AF" w:rsidP="00C41A0F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депутатов </w:t>
      </w:r>
    </w:p>
    <w:p w:rsidR="00C41A0F" w:rsidRDefault="004034AF" w:rsidP="00C41A0F">
      <w:pPr>
        <w:pStyle w:val="Pa25"/>
        <w:ind w:right="-567" w:firstLine="567"/>
        <w:jc w:val="right"/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</w:pPr>
      <w:r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муниципального образования </w:t>
      </w:r>
    </w:p>
    <w:p w:rsidR="004034AF" w:rsidRPr="000D7F8F" w:rsidRDefault="004034AF" w:rsidP="00C41A0F">
      <w:pPr>
        <w:pStyle w:val="Pa25"/>
        <w:ind w:right="-567" w:firstLine="567"/>
        <w:jc w:val="right"/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</w:pPr>
      <w:r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41A0F">
        <w:rPr>
          <w:rFonts w:ascii="Times New Roman" w:hAnsi="Times New Roman" w:cs="Times New Roman"/>
          <w:color w:val="000000"/>
          <w:sz w:val="28"/>
          <w:szCs w:val="28"/>
        </w:rPr>
        <w:t>от 12.02.2021 № 26</w:t>
      </w:r>
    </w:p>
    <w:p w:rsidR="004034AF" w:rsidRPr="004034AF" w:rsidRDefault="00524077" w:rsidP="00C41A0F">
      <w:pPr>
        <w:pStyle w:val="ConsPlusTitle"/>
        <w:ind w:left="5529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C41A0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</w:t>
      </w:r>
    </w:p>
    <w:p w:rsidR="004034AF" w:rsidRDefault="004034AF" w:rsidP="004034AF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034AF" w:rsidRDefault="004034AF" w:rsidP="004034AF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4034AF" w:rsidRDefault="004034AF" w:rsidP="004034A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7D22">
        <w:rPr>
          <w:rFonts w:ascii="Times New Roman" w:eastAsia="Calibri" w:hAnsi="Times New Roman" w:cs="Times New Roman"/>
          <w:sz w:val="28"/>
          <w:szCs w:val="28"/>
        </w:rPr>
        <w:t>расчета и возврата сумм инициативных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7D22">
        <w:rPr>
          <w:rFonts w:ascii="Times New Roman" w:eastAsia="Calibri" w:hAnsi="Times New Roman" w:cs="Times New Roman"/>
          <w:sz w:val="28"/>
          <w:szCs w:val="28"/>
        </w:rPr>
        <w:t>платежей, подлежащих возврату лицам (в том числе организациям),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7D22">
        <w:rPr>
          <w:rFonts w:ascii="Times New Roman" w:eastAsia="Calibri" w:hAnsi="Times New Roman" w:cs="Times New Roman"/>
          <w:sz w:val="28"/>
          <w:szCs w:val="28"/>
        </w:rPr>
        <w:t xml:space="preserve">осуществившим их перечисление в бюджет </w:t>
      </w:r>
      <w:r w:rsidRPr="00D7775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41A0F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4034AF">
        <w:rPr>
          <w:rFonts w:ascii="Times New Roman" w:hAnsi="Times New Roman" w:cs="Times New Roman"/>
          <w:sz w:val="28"/>
          <w:szCs w:val="28"/>
        </w:rPr>
        <w:t xml:space="preserve"> Акбулакского района Оренбургской области</w:t>
      </w:r>
    </w:p>
    <w:p w:rsidR="004034AF" w:rsidRDefault="004034AF" w:rsidP="004034AF">
      <w:pPr>
        <w:pStyle w:val="ConsPlusNormal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034AF" w:rsidRDefault="00C41A0F" w:rsidP="004034AF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 случае</w:t>
      </w:r>
      <w:r w:rsidR="004034AF">
        <w:rPr>
          <w:rFonts w:ascii="Times New Roman" w:hAnsi="Times New Roman"/>
          <w:color w:val="000000"/>
          <w:sz w:val="28"/>
          <w:szCs w:val="28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4034AF" w:rsidRPr="00D7775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4034AF">
        <w:rPr>
          <w:rFonts w:ascii="Times New Roman" w:hAnsi="Times New Roman" w:cs="Times New Roman"/>
          <w:sz w:val="28"/>
          <w:szCs w:val="28"/>
        </w:rPr>
        <w:t xml:space="preserve"> </w:t>
      </w:r>
      <w:r w:rsidR="004034AF" w:rsidRPr="004034AF">
        <w:rPr>
          <w:rFonts w:ascii="Times New Roman" w:hAnsi="Times New Roman" w:cs="Times New Roman"/>
          <w:sz w:val="28"/>
          <w:szCs w:val="28"/>
          <w:lang w:eastAsia="ru-RU"/>
        </w:rPr>
        <w:t>Акбулакского района Оренбургской области</w:t>
      </w:r>
      <w:r w:rsidR="004034AF" w:rsidRPr="004034AF">
        <w:rPr>
          <w:rFonts w:ascii="Times New Roman" w:hAnsi="Times New Roman"/>
          <w:sz w:val="28"/>
          <w:szCs w:val="28"/>
        </w:rPr>
        <w:t xml:space="preserve"> </w:t>
      </w:r>
      <w:r w:rsidR="004034AF">
        <w:rPr>
          <w:rFonts w:ascii="Times New Roman" w:hAnsi="Times New Roman"/>
          <w:color w:val="000000"/>
          <w:sz w:val="28"/>
          <w:szCs w:val="28"/>
        </w:rPr>
        <w:t>(далее - денежные средства, подлежащие возврату).</w:t>
      </w:r>
    </w:p>
    <w:p w:rsidR="004034AF" w:rsidRDefault="004034AF" w:rsidP="004034AF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4034AF" w:rsidRDefault="004034AF" w:rsidP="004034AF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Инициаторы проекта предоставляют заявление на возврат денежных средств с указанием банковских реквизитов в </w:t>
      </w:r>
      <w:r w:rsidRPr="00837717">
        <w:rPr>
          <w:rFonts w:ascii="Times New Roman" w:hAnsi="Times New Roman"/>
          <w:sz w:val="28"/>
          <w:szCs w:val="28"/>
        </w:rPr>
        <w:t>бухгалтеру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Pr="00D7775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CC0AE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4034AF">
        <w:rPr>
          <w:rFonts w:ascii="Times New Roman" w:hAnsi="Times New Roman" w:cs="Times New Roman"/>
          <w:sz w:val="28"/>
          <w:szCs w:val="28"/>
          <w:lang w:eastAsia="ru-RU"/>
        </w:rPr>
        <w:t xml:space="preserve"> Акбулакского района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>, осуществляющий учёт инициативных платежей, в целях возврата инициативных платежей.</w:t>
      </w:r>
    </w:p>
    <w:p w:rsidR="004034AF" w:rsidRDefault="004034AF" w:rsidP="004034AF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837717">
        <w:rPr>
          <w:rFonts w:ascii="Times New Roman" w:hAnsi="Times New Roman"/>
          <w:sz w:val="28"/>
          <w:szCs w:val="28"/>
        </w:rPr>
        <w:t>Бухгалтер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D7775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CC0AE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CC0AE7" w:rsidRPr="004034AF">
        <w:rPr>
          <w:rFonts w:ascii="Times New Roman" w:hAnsi="Times New Roman" w:cs="Times New Roman"/>
          <w:sz w:val="28"/>
          <w:szCs w:val="28"/>
        </w:rPr>
        <w:t xml:space="preserve"> </w:t>
      </w:r>
      <w:r w:rsidRPr="004034AF">
        <w:rPr>
          <w:rFonts w:ascii="Times New Roman" w:hAnsi="Times New Roman" w:cs="Times New Roman"/>
          <w:sz w:val="28"/>
          <w:szCs w:val="28"/>
          <w:lang w:eastAsia="ru-RU"/>
        </w:rPr>
        <w:t>Акбулакского района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>, осуществляющий учёт инициативных платежей, в течение 5 рабочих дней со дня поступления заявления осуществляет возврат денежных средств.</w:t>
      </w:r>
    </w:p>
    <w:p w:rsidR="00CC0AE7" w:rsidRDefault="00CC0AE7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Pr="00CC0AE7" w:rsidRDefault="00CC0AE7" w:rsidP="00CC0AE7">
      <w:pPr>
        <w:tabs>
          <w:tab w:val="left" w:pos="3630"/>
        </w:tabs>
      </w:pPr>
      <w:r>
        <w:tab/>
        <w:t>________________</w:t>
      </w:r>
    </w:p>
    <w:sectPr w:rsidR="004034AF" w:rsidRPr="00CC0AE7" w:rsidSect="001840A7">
      <w:headerReference w:type="default" r:id="rId7"/>
      <w:pgSz w:w="11906" w:h="16838" w:code="9"/>
      <w:pgMar w:top="1134" w:right="1416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D2C" w:rsidRDefault="001E7D2C" w:rsidP="00D857CE">
      <w:r>
        <w:separator/>
      </w:r>
    </w:p>
  </w:endnote>
  <w:endnote w:type="continuationSeparator" w:id="1">
    <w:p w:rsidR="001E7D2C" w:rsidRDefault="001E7D2C" w:rsidP="00D8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D2C" w:rsidRDefault="001E7D2C" w:rsidP="00D857CE">
      <w:r>
        <w:separator/>
      </w:r>
    </w:p>
  </w:footnote>
  <w:footnote w:type="continuationSeparator" w:id="1">
    <w:p w:rsidR="001E7D2C" w:rsidRDefault="001E7D2C" w:rsidP="00D85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CE" w:rsidRDefault="00D857CE">
    <w:pPr>
      <w:pStyle w:val="a3"/>
    </w:pPr>
  </w:p>
  <w:p w:rsidR="00D857CE" w:rsidRDefault="00D857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6D3B"/>
    <w:multiLevelType w:val="hybridMultilevel"/>
    <w:tmpl w:val="234ECAC6"/>
    <w:lvl w:ilvl="0" w:tplc="98B2864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2F2C35"/>
    <w:multiLevelType w:val="hybridMultilevel"/>
    <w:tmpl w:val="2E12C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76D02"/>
    <w:multiLevelType w:val="hybridMultilevel"/>
    <w:tmpl w:val="D150A310"/>
    <w:lvl w:ilvl="0" w:tplc="D1E2680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073637"/>
    <w:multiLevelType w:val="hybridMultilevel"/>
    <w:tmpl w:val="AC361292"/>
    <w:lvl w:ilvl="0" w:tplc="21E019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EE2A8B"/>
    <w:multiLevelType w:val="hybridMultilevel"/>
    <w:tmpl w:val="ACC810D0"/>
    <w:lvl w:ilvl="0" w:tplc="6E96DE3E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7CE"/>
    <w:rsid w:val="00057F95"/>
    <w:rsid w:val="00076D92"/>
    <w:rsid w:val="000D7F8F"/>
    <w:rsid w:val="00100ADF"/>
    <w:rsid w:val="00103735"/>
    <w:rsid w:val="00121516"/>
    <w:rsid w:val="001840A7"/>
    <w:rsid w:val="001B12EC"/>
    <w:rsid w:val="001D78E6"/>
    <w:rsid w:val="001E7D2C"/>
    <w:rsid w:val="002517F1"/>
    <w:rsid w:val="00277D65"/>
    <w:rsid w:val="00285BB3"/>
    <w:rsid w:val="002952BC"/>
    <w:rsid w:val="002C4DFA"/>
    <w:rsid w:val="002D1767"/>
    <w:rsid w:val="002E30B4"/>
    <w:rsid w:val="00337D4D"/>
    <w:rsid w:val="003574EC"/>
    <w:rsid w:val="003E2E05"/>
    <w:rsid w:val="003F0AEB"/>
    <w:rsid w:val="003F2E90"/>
    <w:rsid w:val="003F51A9"/>
    <w:rsid w:val="004034AF"/>
    <w:rsid w:val="005216E2"/>
    <w:rsid w:val="00524077"/>
    <w:rsid w:val="0058374B"/>
    <w:rsid w:val="0062492E"/>
    <w:rsid w:val="00635201"/>
    <w:rsid w:val="006468B0"/>
    <w:rsid w:val="006C2D57"/>
    <w:rsid w:val="006D4B8C"/>
    <w:rsid w:val="0073609C"/>
    <w:rsid w:val="00784D2D"/>
    <w:rsid w:val="008A085C"/>
    <w:rsid w:val="008D0967"/>
    <w:rsid w:val="009F18D2"/>
    <w:rsid w:val="00A16B02"/>
    <w:rsid w:val="00A17DD2"/>
    <w:rsid w:val="00A96846"/>
    <w:rsid w:val="00A97180"/>
    <w:rsid w:val="00B30FE0"/>
    <w:rsid w:val="00B43585"/>
    <w:rsid w:val="00B43E10"/>
    <w:rsid w:val="00BF4BF6"/>
    <w:rsid w:val="00C41A0F"/>
    <w:rsid w:val="00CA374B"/>
    <w:rsid w:val="00CC0AE7"/>
    <w:rsid w:val="00CC2239"/>
    <w:rsid w:val="00CC70C4"/>
    <w:rsid w:val="00CF778B"/>
    <w:rsid w:val="00D05B5A"/>
    <w:rsid w:val="00D461EB"/>
    <w:rsid w:val="00D857CE"/>
    <w:rsid w:val="00E21660"/>
    <w:rsid w:val="00EC5485"/>
    <w:rsid w:val="00ED205C"/>
    <w:rsid w:val="00EF0B11"/>
    <w:rsid w:val="00F3066B"/>
    <w:rsid w:val="00F37341"/>
    <w:rsid w:val="00F436C9"/>
    <w:rsid w:val="00F56D84"/>
    <w:rsid w:val="00F6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7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7CE"/>
  </w:style>
  <w:style w:type="paragraph" w:styleId="a5">
    <w:name w:val="footer"/>
    <w:basedOn w:val="a"/>
    <w:link w:val="a6"/>
    <w:uiPriority w:val="99"/>
    <w:semiHidden/>
    <w:unhideWhenUsed/>
    <w:rsid w:val="00D857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57CE"/>
  </w:style>
  <w:style w:type="paragraph" w:styleId="a7">
    <w:name w:val="Balloon Text"/>
    <w:basedOn w:val="a"/>
    <w:link w:val="a8"/>
    <w:uiPriority w:val="99"/>
    <w:semiHidden/>
    <w:unhideWhenUsed/>
    <w:rsid w:val="00D857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7C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857CE"/>
  </w:style>
  <w:style w:type="character" w:customStyle="1" w:styleId="A15">
    <w:name w:val="A15"/>
    <w:uiPriority w:val="99"/>
    <w:rsid w:val="00D857CE"/>
    <w:rPr>
      <w:rFonts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sid w:val="00D857CE"/>
    <w:rPr>
      <w:rFonts w:cs="Proxima Nova"/>
      <w:color w:val="000000"/>
      <w:sz w:val="11"/>
      <w:szCs w:val="11"/>
    </w:rPr>
  </w:style>
  <w:style w:type="paragraph" w:customStyle="1" w:styleId="Pa22">
    <w:name w:val="Pa22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Default">
    <w:name w:val="Default"/>
    <w:rsid w:val="00D857CE"/>
    <w:pPr>
      <w:autoSpaceDE w:val="0"/>
      <w:autoSpaceDN w:val="0"/>
      <w:adjustRightInd w:val="0"/>
      <w:ind w:right="0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2">
    <w:name w:val="A12"/>
    <w:uiPriority w:val="99"/>
    <w:rsid w:val="00D857CE"/>
    <w:rPr>
      <w:rFonts w:cs="Proxima Nova"/>
      <w:color w:val="000000"/>
      <w:sz w:val="9"/>
      <w:szCs w:val="9"/>
    </w:rPr>
  </w:style>
  <w:style w:type="character" w:customStyle="1" w:styleId="A80">
    <w:name w:val="A8"/>
    <w:uiPriority w:val="99"/>
    <w:rsid w:val="00D857CE"/>
    <w:rPr>
      <w:rFonts w:cs="Proxima Nova"/>
      <w:color w:val="000000"/>
      <w:sz w:val="14"/>
      <w:szCs w:val="14"/>
    </w:rPr>
  </w:style>
  <w:style w:type="paragraph" w:customStyle="1" w:styleId="Pa0">
    <w:name w:val="Pa0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D857CE"/>
    <w:rPr>
      <w:rFonts w:cs="Proxima Nova"/>
      <w:i/>
      <w:iCs/>
      <w:color w:val="000000"/>
      <w:sz w:val="11"/>
      <w:szCs w:val="11"/>
      <w:u w:val="single"/>
    </w:rPr>
  </w:style>
  <w:style w:type="paragraph" w:customStyle="1" w:styleId="Pa26">
    <w:name w:val="Pa26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D857CE"/>
    <w:pPr>
      <w:spacing w:line="28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D857CE"/>
    <w:pPr>
      <w:spacing w:line="401" w:lineRule="atLeast"/>
    </w:pPr>
    <w:rPr>
      <w:rFonts w:cstheme="minorBidi"/>
      <w:color w:val="auto"/>
    </w:rPr>
  </w:style>
  <w:style w:type="paragraph" w:customStyle="1" w:styleId="ConsNonformat">
    <w:name w:val="ConsNonformat"/>
    <w:rsid w:val="008A085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rsid w:val="008A085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2517F1"/>
    <w:pPr>
      <w:keepNext/>
      <w:widowControl w:val="0"/>
      <w:ind w:right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31">
    <w:name w:val="Pa31"/>
    <w:basedOn w:val="Default"/>
    <w:next w:val="Default"/>
    <w:uiPriority w:val="99"/>
    <w:rsid w:val="00CA374B"/>
    <w:pPr>
      <w:spacing w:line="201" w:lineRule="atLeast"/>
    </w:pPr>
    <w:rPr>
      <w:rFonts w:cstheme="minorBidi"/>
      <w:color w:val="auto"/>
    </w:rPr>
  </w:style>
  <w:style w:type="paragraph" w:customStyle="1" w:styleId="ConsPlusNormal">
    <w:name w:val="ConsPlusNormal"/>
    <w:qFormat/>
    <w:rsid w:val="004034AF"/>
    <w:pPr>
      <w:widowControl w:val="0"/>
      <w:autoSpaceDE w:val="0"/>
      <w:autoSpaceDN w:val="0"/>
      <w:ind w:right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034AF"/>
    <w:pPr>
      <w:widowControl w:val="0"/>
      <w:autoSpaceDE w:val="0"/>
      <w:autoSpaceDN w:val="0"/>
      <w:ind w:right="0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b">
    <w:name w:val="Абзац"/>
    <w:rsid w:val="004034AF"/>
    <w:pPr>
      <w:spacing w:line="360" w:lineRule="auto"/>
      <w:ind w:right="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3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2021-02-16T05:57:00Z</cp:lastPrinted>
  <dcterms:created xsi:type="dcterms:W3CDTF">2021-02-16T05:59:00Z</dcterms:created>
  <dcterms:modified xsi:type="dcterms:W3CDTF">2021-02-16T05:59:00Z</dcterms:modified>
</cp:coreProperties>
</file>