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64D" w:rsidRPr="007F364D" w:rsidRDefault="007F364D" w:rsidP="007F364D">
      <w:pPr>
        <w:tabs>
          <w:tab w:val="left" w:pos="7890"/>
        </w:tabs>
        <w:spacing w:after="0" w:line="240" w:lineRule="auto"/>
        <w:jc w:val="both"/>
        <w:rPr>
          <w:rFonts w:ascii="Times New Roman" w:eastAsia="Times New Roman" w:hAnsi="Times New Roman" w:cs="Times New Roman"/>
          <w:sz w:val="28"/>
          <w:szCs w:val="28"/>
          <w:lang w:eastAsia="ru-RU"/>
        </w:rPr>
      </w:pPr>
      <w:r w:rsidRPr="007F364D">
        <w:rPr>
          <w:rFonts w:ascii="Times New Roman" w:eastAsia="Times New Roman" w:hAnsi="Times New Roman" w:cs="Times New Roman"/>
          <w:sz w:val="28"/>
          <w:szCs w:val="28"/>
          <w:lang w:eastAsia="ru-RU"/>
        </w:rPr>
        <w:t xml:space="preserve">    РОССИЙСКАЯ ФЕДЕРАЦИЯ       </w:t>
      </w:r>
      <w:r w:rsidRPr="007F364D">
        <w:rPr>
          <w:rFonts w:ascii="Times New Roman" w:eastAsia="Times New Roman" w:hAnsi="Times New Roman" w:cs="Times New Roman"/>
          <w:sz w:val="28"/>
          <w:szCs w:val="28"/>
          <w:lang w:eastAsia="ru-RU"/>
        </w:rPr>
        <w:tab/>
      </w:r>
    </w:p>
    <w:p w:rsidR="007F364D" w:rsidRPr="007F364D" w:rsidRDefault="007F364D" w:rsidP="007F364D">
      <w:pPr>
        <w:tabs>
          <w:tab w:val="left" w:pos="7305"/>
        </w:tabs>
        <w:spacing w:after="0" w:line="240" w:lineRule="auto"/>
        <w:jc w:val="both"/>
        <w:rPr>
          <w:rFonts w:ascii="Times New Roman" w:eastAsia="Times New Roman" w:hAnsi="Times New Roman" w:cs="Times New Roman"/>
          <w:sz w:val="28"/>
          <w:szCs w:val="28"/>
          <w:lang w:eastAsia="ru-RU"/>
        </w:rPr>
      </w:pPr>
      <w:r w:rsidRPr="007F364D">
        <w:rPr>
          <w:rFonts w:ascii="Times New Roman" w:eastAsia="Times New Roman" w:hAnsi="Times New Roman" w:cs="Times New Roman"/>
          <w:sz w:val="28"/>
          <w:szCs w:val="28"/>
          <w:lang w:eastAsia="ru-RU"/>
        </w:rPr>
        <w:t xml:space="preserve">           СОВЕТ ДЕПУТАТОВ                                           </w:t>
      </w:r>
      <w:r w:rsidRPr="007F364D">
        <w:rPr>
          <w:rFonts w:ascii="Times New Roman" w:eastAsia="Times New Roman" w:hAnsi="Times New Roman" w:cs="Times New Roman"/>
          <w:sz w:val="28"/>
          <w:szCs w:val="28"/>
          <w:lang w:eastAsia="ru-RU"/>
        </w:rPr>
        <w:tab/>
      </w:r>
    </w:p>
    <w:p w:rsidR="007F364D" w:rsidRPr="007F364D" w:rsidRDefault="007F364D" w:rsidP="007F364D">
      <w:pPr>
        <w:spacing w:after="0" w:line="240" w:lineRule="auto"/>
        <w:jc w:val="both"/>
        <w:rPr>
          <w:rFonts w:ascii="Times New Roman" w:eastAsia="Times New Roman" w:hAnsi="Times New Roman" w:cs="Times New Roman"/>
          <w:sz w:val="28"/>
          <w:szCs w:val="28"/>
          <w:lang w:eastAsia="ru-RU"/>
        </w:rPr>
      </w:pPr>
      <w:r w:rsidRPr="007F364D">
        <w:rPr>
          <w:rFonts w:ascii="Times New Roman" w:eastAsia="Times New Roman" w:hAnsi="Times New Roman" w:cs="Times New Roman"/>
          <w:sz w:val="28"/>
          <w:szCs w:val="28"/>
          <w:lang w:eastAsia="ru-RU"/>
        </w:rPr>
        <w:t xml:space="preserve">МУНИЦИПАЛЬНОГО ОБРАЗОВАНИЯ                </w:t>
      </w:r>
    </w:p>
    <w:p w:rsidR="007F364D" w:rsidRPr="007F364D" w:rsidRDefault="007F364D" w:rsidP="007F364D">
      <w:pPr>
        <w:spacing w:after="0" w:line="240" w:lineRule="auto"/>
        <w:jc w:val="both"/>
        <w:rPr>
          <w:rFonts w:ascii="Times New Roman" w:eastAsia="Times New Roman" w:hAnsi="Times New Roman" w:cs="Times New Roman"/>
          <w:sz w:val="28"/>
          <w:szCs w:val="28"/>
          <w:lang w:eastAsia="ru-RU"/>
        </w:rPr>
      </w:pPr>
      <w:r w:rsidRPr="007F364D">
        <w:rPr>
          <w:rFonts w:ascii="Times New Roman" w:eastAsia="Times New Roman" w:hAnsi="Times New Roman" w:cs="Times New Roman"/>
          <w:sz w:val="28"/>
          <w:szCs w:val="28"/>
          <w:lang w:eastAsia="ru-RU"/>
        </w:rPr>
        <w:t xml:space="preserve">МИЧУРИНСКИЙ СЕЛЬСОВЕТ                            </w:t>
      </w:r>
    </w:p>
    <w:p w:rsidR="007F364D" w:rsidRPr="007F364D" w:rsidRDefault="007F364D" w:rsidP="007F364D">
      <w:pPr>
        <w:spacing w:after="0" w:line="240" w:lineRule="auto"/>
        <w:jc w:val="both"/>
        <w:rPr>
          <w:rFonts w:ascii="Times New Roman" w:eastAsia="Times New Roman" w:hAnsi="Times New Roman" w:cs="Times New Roman"/>
          <w:sz w:val="28"/>
          <w:szCs w:val="28"/>
          <w:lang w:eastAsia="ru-RU"/>
        </w:rPr>
      </w:pPr>
      <w:r w:rsidRPr="007F364D">
        <w:rPr>
          <w:rFonts w:ascii="Times New Roman" w:eastAsia="Times New Roman" w:hAnsi="Times New Roman" w:cs="Times New Roman"/>
          <w:sz w:val="28"/>
          <w:szCs w:val="28"/>
          <w:lang w:eastAsia="ru-RU"/>
        </w:rPr>
        <w:t xml:space="preserve">       АКБУЛАКСКОГО РАЙОНА</w:t>
      </w:r>
    </w:p>
    <w:p w:rsidR="007F364D" w:rsidRPr="007F364D" w:rsidRDefault="007F364D" w:rsidP="007F364D">
      <w:pPr>
        <w:spacing w:after="0" w:line="240" w:lineRule="auto"/>
        <w:jc w:val="both"/>
        <w:rPr>
          <w:rFonts w:ascii="Times New Roman" w:eastAsia="Times New Roman" w:hAnsi="Times New Roman" w:cs="Times New Roman"/>
          <w:sz w:val="28"/>
          <w:szCs w:val="28"/>
          <w:lang w:eastAsia="ru-RU"/>
        </w:rPr>
      </w:pPr>
      <w:r w:rsidRPr="007F364D">
        <w:rPr>
          <w:rFonts w:ascii="Times New Roman" w:eastAsia="Times New Roman" w:hAnsi="Times New Roman" w:cs="Times New Roman"/>
          <w:sz w:val="28"/>
          <w:szCs w:val="28"/>
          <w:lang w:eastAsia="ru-RU"/>
        </w:rPr>
        <w:t xml:space="preserve">       ОРЕНБУРГСКОЙ ОБЛАСТИ</w:t>
      </w:r>
    </w:p>
    <w:p w:rsidR="007F364D" w:rsidRPr="007F364D" w:rsidRDefault="007F364D" w:rsidP="007F364D">
      <w:pPr>
        <w:spacing w:after="0" w:line="240" w:lineRule="auto"/>
        <w:jc w:val="both"/>
        <w:rPr>
          <w:rFonts w:ascii="Times New Roman" w:eastAsia="Times New Roman" w:hAnsi="Times New Roman" w:cs="Times New Roman"/>
          <w:sz w:val="28"/>
          <w:szCs w:val="28"/>
          <w:lang w:eastAsia="ru-RU"/>
        </w:rPr>
      </w:pPr>
      <w:r w:rsidRPr="007F364D">
        <w:rPr>
          <w:rFonts w:ascii="Times New Roman" w:eastAsia="Times New Roman" w:hAnsi="Times New Roman" w:cs="Times New Roman"/>
          <w:sz w:val="28"/>
          <w:szCs w:val="28"/>
          <w:lang w:eastAsia="ru-RU"/>
        </w:rPr>
        <w:t xml:space="preserve">                 четвертый созыв</w:t>
      </w:r>
    </w:p>
    <w:p w:rsidR="007F364D" w:rsidRPr="007F364D" w:rsidRDefault="007F364D" w:rsidP="007F364D">
      <w:pPr>
        <w:spacing w:after="0" w:line="240" w:lineRule="auto"/>
        <w:jc w:val="both"/>
        <w:rPr>
          <w:rFonts w:ascii="Times New Roman" w:eastAsia="Times New Roman" w:hAnsi="Times New Roman" w:cs="Times New Roman"/>
          <w:sz w:val="28"/>
          <w:szCs w:val="28"/>
          <w:lang w:eastAsia="ru-RU"/>
        </w:rPr>
      </w:pPr>
      <w:r w:rsidRPr="007F364D">
        <w:rPr>
          <w:rFonts w:ascii="Times New Roman" w:eastAsia="Times New Roman" w:hAnsi="Times New Roman" w:cs="Times New Roman"/>
          <w:sz w:val="28"/>
          <w:szCs w:val="28"/>
          <w:lang w:eastAsia="ru-RU"/>
        </w:rPr>
        <w:t xml:space="preserve">                    </w:t>
      </w:r>
    </w:p>
    <w:p w:rsidR="007F364D" w:rsidRPr="007F364D" w:rsidRDefault="007F364D" w:rsidP="007F364D">
      <w:pPr>
        <w:spacing w:after="0" w:line="360" w:lineRule="auto"/>
        <w:jc w:val="both"/>
        <w:rPr>
          <w:rFonts w:ascii="Times New Roman" w:eastAsia="Times New Roman" w:hAnsi="Times New Roman" w:cs="Times New Roman"/>
          <w:sz w:val="28"/>
          <w:szCs w:val="28"/>
          <w:lang w:eastAsia="ru-RU"/>
        </w:rPr>
      </w:pPr>
      <w:r w:rsidRPr="007F364D">
        <w:rPr>
          <w:rFonts w:ascii="Times New Roman" w:eastAsia="Times New Roman" w:hAnsi="Times New Roman" w:cs="Times New Roman"/>
          <w:sz w:val="28"/>
          <w:szCs w:val="28"/>
          <w:lang w:eastAsia="ru-RU"/>
        </w:rPr>
        <w:t xml:space="preserve">                     РЕШЕНИЕ</w:t>
      </w:r>
    </w:p>
    <w:p w:rsidR="007F364D" w:rsidRPr="007F364D" w:rsidRDefault="007F364D" w:rsidP="007F364D">
      <w:pPr>
        <w:spacing w:after="0" w:line="360" w:lineRule="auto"/>
        <w:jc w:val="both"/>
        <w:rPr>
          <w:rFonts w:ascii="Times New Roman" w:eastAsia="Times New Roman" w:hAnsi="Times New Roman" w:cs="Times New Roman"/>
          <w:sz w:val="28"/>
          <w:szCs w:val="28"/>
          <w:lang w:eastAsia="ru-RU"/>
        </w:rPr>
      </w:pPr>
      <w:r w:rsidRPr="007F364D">
        <w:rPr>
          <w:rFonts w:ascii="Times New Roman" w:eastAsia="Times New Roman" w:hAnsi="Times New Roman" w:cs="Times New Roman"/>
          <w:sz w:val="28"/>
          <w:szCs w:val="28"/>
          <w:lang w:eastAsia="ru-RU"/>
        </w:rPr>
        <w:t xml:space="preserve">                 </w:t>
      </w:r>
      <w:r w:rsidR="007B7A9B" w:rsidRPr="007B7A9B">
        <w:rPr>
          <w:rFonts w:ascii="Times New Roman" w:eastAsia="Times New Roman" w:hAnsi="Times New Roman" w:cs="Times New Roman"/>
          <w:sz w:val="28"/>
          <w:szCs w:val="28"/>
          <w:lang w:eastAsia="ru-RU"/>
        </w:rPr>
        <w:t>24.09.2021   № 5</w:t>
      </w:r>
      <w:r w:rsidR="007B7A9B">
        <w:rPr>
          <w:rFonts w:ascii="Times New Roman" w:eastAsia="Times New Roman" w:hAnsi="Times New Roman" w:cs="Times New Roman"/>
          <w:sz w:val="28"/>
          <w:szCs w:val="28"/>
          <w:lang w:eastAsia="ru-RU"/>
        </w:rPr>
        <w:t>3</w:t>
      </w:r>
    </w:p>
    <w:p w:rsidR="007F364D" w:rsidRPr="007F364D" w:rsidRDefault="007F364D" w:rsidP="007F364D">
      <w:pPr>
        <w:spacing w:after="0" w:line="360" w:lineRule="auto"/>
        <w:jc w:val="both"/>
        <w:rPr>
          <w:rFonts w:ascii="Times New Roman" w:eastAsia="Times New Roman" w:hAnsi="Times New Roman" w:cs="Times New Roman"/>
          <w:sz w:val="28"/>
          <w:szCs w:val="28"/>
          <w:lang w:eastAsia="ru-RU"/>
        </w:rPr>
      </w:pPr>
      <w:r w:rsidRPr="007F364D">
        <w:rPr>
          <w:rFonts w:ascii="Times New Roman" w:eastAsia="Times New Roman" w:hAnsi="Times New Roman" w:cs="Times New Roman"/>
          <w:sz w:val="28"/>
          <w:szCs w:val="28"/>
          <w:lang w:eastAsia="ru-RU"/>
        </w:rPr>
        <w:t xml:space="preserve">                         с. Покровка</w:t>
      </w:r>
    </w:p>
    <w:p w:rsidR="002E7C0C" w:rsidRDefault="002E7C0C"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 утверждении Положения «О</w:t>
      </w:r>
      <w:r w:rsidR="00296483">
        <w:rPr>
          <w:rFonts w:ascii="Times New Roman" w:eastAsia="Times New Roman" w:hAnsi="Times New Roman" w:cs="Times New Roman"/>
          <w:bCs/>
          <w:sz w:val="28"/>
          <w:szCs w:val="28"/>
          <w:lang w:eastAsia="ru-RU"/>
        </w:rPr>
        <w:t xml:space="preserve">б </w:t>
      </w:r>
      <w:r>
        <w:rPr>
          <w:rFonts w:ascii="Times New Roman" w:eastAsia="Times New Roman" w:hAnsi="Times New Roman" w:cs="Times New Roman"/>
          <w:bCs/>
          <w:sz w:val="28"/>
          <w:szCs w:val="28"/>
          <w:lang w:eastAsia="ru-RU"/>
        </w:rPr>
        <w:t xml:space="preserve">осуществлении </w:t>
      </w:r>
    </w:p>
    <w:p w:rsidR="002E7C0C" w:rsidRDefault="005652A6"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5652A6">
        <w:rPr>
          <w:rFonts w:ascii="Times New Roman" w:eastAsia="Times New Roman" w:hAnsi="Times New Roman" w:cs="Times New Roman"/>
          <w:bCs/>
          <w:sz w:val="28"/>
          <w:szCs w:val="28"/>
          <w:lang w:eastAsia="ru-RU"/>
        </w:rPr>
        <w:t>муниципально</w:t>
      </w:r>
      <w:r w:rsidR="002E7C0C">
        <w:rPr>
          <w:rFonts w:ascii="Times New Roman" w:eastAsia="Times New Roman" w:hAnsi="Times New Roman" w:cs="Times New Roman"/>
          <w:bCs/>
          <w:sz w:val="28"/>
          <w:szCs w:val="28"/>
          <w:lang w:eastAsia="ru-RU"/>
        </w:rPr>
        <w:t>го</w:t>
      </w:r>
      <w:r w:rsidRPr="005652A6">
        <w:rPr>
          <w:rFonts w:ascii="Times New Roman" w:eastAsia="Times New Roman" w:hAnsi="Times New Roman" w:cs="Times New Roman"/>
          <w:bCs/>
          <w:sz w:val="28"/>
          <w:szCs w:val="28"/>
          <w:lang w:eastAsia="ru-RU"/>
        </w:rPr>
        <w:t xml:space="preserve"> контрол</w:t>
      </w:r>
      <w:r w:rsidR="002E7C0C">
        <w:rPr>
          <w:rFonts w:ascii="Times New Roman" w:eastAsia="Times New Roman" w:hAnsi="Times New Roman" w:cs="Times New Roman"/>
          <w:bCs/>
          <w:sz w:val="28"/>
          <w:szCs w:val="28"/>
          <w:lang w:eastAsia="ru-RU"/>
        </w:rPr>
        <w:t>я</w:t>
      </w:r>
      <w:r w:rsidR="000C5268">
        <w:rPr>
          <w:rFonts w:ascii="Times New Roman" w:eastAsia="Times New Roman" w:hAnsi="Times New Roman" w:cs="Times New Roman"/>
          <w:bCs/>
          <w:sz w:val="28"/>
          <w:szCs w:val="28"/>
          <w:lang w:eastAsia="ru-RU"/>
        </w:rPr>
        <w:t xml:space="preserve"> в сфере  охраны</w:t>
      </w:r>
      <w:r w:rsidR="002E7C0C">
        <w:rPr>
          <w:rFonts w:ascii="Times New Roman" w:eastAsia="Times New Roman" w:hAnsi="Times New Roman" w:cs="Times New Roman"/>
          <w:bCs/>
          <w:sz w:val="28"/>
          <w:szCs w:val="28"/>
          <w:lang w:eastAsia="ru-RU"/>
        </w:rPr>
        <w:t xml:space="preserve"> </w:t>
      </w:r>
      <w:r w:rsidR="000C5268">
        <w:rPr>
          <w:rFonts w:ascii="Times New Roman" w:eastAsia="Times New Roman" w:hAnsi="Times New Roman" w:cs="Times New Roman"/>
          <w:bCs/>
          <w:sz w:val="28"/>
          <w:szCs w:val="28"/>
          <w:lang w:eastAsia="ru-RU"/>
        </w:rPr>
        <w:t>и использования</w:t>
      </w:r>
    </w:p>
    <w:p w:rsidR="002E7C0C" w:rsidRDefault="000C5268"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особо охраняемых</w:t>
      </w:r>
      <w:r w:rsidR="002E7C0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природных</w:t>
      </w:r>
      <w:r w:rsidR="002E7C0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территорий </w:t>
      </w:r>
      <w:r w:rsidR="005652A6" w:rsidRPr="005652A6">
        <w:rPr>
          <w:rFonts w:ascii="Times New Roman" w:eastAsia="Times New Roman" w:hAnsi="Times New Roman" w:cs="Times New Roman"/>
          <w:bCs/>
          <w:sz w:val="28"/>
          <w:szCs w:val="28"/>
          <w:lang w:eastAsia="ru-RU"/>
        </w:rPr>
        <w:t>на территории</w:t>
      </w:r>
    </w:p>
    <w:p w:rsidR="005652A6" w:rsidRPr="005652A6" w:rsidRDefault="005652A6"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5652A6">
        <w:rPr>
          <w:rFonts w:ascii="Times New Roman" w:eastAsia="Times New Roman" w:hAnsi="Times New Roman" w:cs="Times New Roman"/>
          <w:bCs/>
          <w:sz w:val="28"/>
          <w:szCs w:val="28"/>
          <w:lang w:eastAsia="ru-RU"/>
        </w:rPr>
        <w:t xml:space="preserve"> </w:t>
      </w:r>
      <w:r w:rsidR="00C7196D" w:rsidRPr="00F85156">
        <w:rPr>
          <w:rFonts w:ascii="Times New Roman" w:hAnsi="Times New Roman"/>
          <w:sz w:val="28"/>
          <w:szCs w:val="28"/>
        </w:rPr>
        <w:t>муниципального</w:t>
      </w:r>
      <w:r w:rsidR="00C7196D">
        <w:rPr>
          <w:rFonts w:ascii="Times New Roman" w:hAnsi="Times New Roman"/>
          <w:sz w:val="28"/>
          <w:szCs w:val="28"/>
        </w:rPr>
        <w:t xml:space="preserve"> </w:t>
      </w:r>
      <w:r w:rsidR="00C7196D" w:rsidRPr="00F85156">
        <w:rPr>
          <w:rFonts w:ascii="Times New Roman" w:hAnsi="Times New Roman"/>
          <w:sz w:val="28"/>
          <w:szCs w:val="28"/>
        </w:rPr>
        <w:t>образования</w:t>
      </w:r>
      <w:r w:rsidR="00C7196D">
        <w:rPr>
          <w:rFonts w:ascii="Times New Roman" w:eastAsia="Times New Roman" w:hAnsi="Times New Roman" w:cs="Times New Roman"/>
          <w:bCs/>
          <w:sz w:val="28"/>
          <w:szCs w:val="28"/>
          <w:lang w:eastAsia="ru-RU"/>
        </w:rPr>
        <w:t xml:space="preserve"> </w:t>
      </w:r>
      <w:r w:rsidR="007F364D">
        <w:rPr>
          <w:rFonts w:ascii="Times New Roman" w:eastAsia="Times New Roman" w:hAnsi="Times New Roman" w:cs="Times New Roman"/>
          <w:bCs/>
          <w:sz w:val="28"/>
          <w:szCs w:val="28"/>
          <w:lang w:eastAsia="ru-RU"/>
        </w:rPr>
        <w:t>Мичуринский</w:t>
      </w:r>
      <w:r w:rsidRPr="005652A6">
        <w:rPr>
          <w:rFonts w:ascii="Times New Roman" w:eastAsia="Times New Roman" w:hAnsi="Times New Roman" w:cs="Times New Roman"/>
          <w:bCs/>
          <w:sz w:val="28"/>
          <w:szCs w:val="28"/>
          <w:lang w:eastAsia="ru-RU"/>
        </w:rPr>
        <w:t xml:space="preserve"> сельсовет</w:t>
      </w:r>
      <w:r w:rsidR="002E7C0C">
        <w:rPr>
          <w:rFonts w:ascii="Times New Roman" w:eastAsia="Times New Roman" w:hAnsi="Times New Roman" w:cs="Times New Roman"/>
          <w:bCs/>
          <w:sz w:val="28"/>
          <w:szCs w:val="28"/>
          <w:lang w:eastAsia="ru-RU"/>
        </w:rPr>
        <w:t>»</w:t>
      </w:r>
    </w:p>
    <w:p w:rsidR="005652A6" w:rsidRPr="005652A6" w:rsidRDefault="005652A6" w:rsidP="00336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p w:rsidR="005652A6" w:rsidRDefault="005652A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соответствии с </w:t>
      </w:r>
      <w:r w:rsidR="00C246AD" w:rsidRPr="005652A6">
        <w:rPr>
          <w:rFonts w:ascii="Times New Roman" w:eastAsia="Times New Roman" w:hAnsi="Times New Roman" w:cs="Times New Roman"/>
          <w:sz w:val="28"/>
          <w:szCs w:val="28"/>
          <w:lang w:eastAsia="ru-RU"/>
        </w:rPr>
        <w:t>Федеральн</w:t>
      </w:r>
      <w:r>
        <w:rPr>
          <w:rFonts w:ascii="Times New Roman" w:eastAsia="Times New Roman" w:hAnsi="Times New Roman" w:cs="Times New Roman"/>
          <w:sz w:val="28"/>
          <w:szCs w:val="28"/>
          <w:lang w:eastAsia="ru-RU"/>
        </w:rPr>
        <w:t>ым</w:t>
      </w:r>
      <w:r w:rsidR="00C246AD" w:rsidRPr="005652A6">
        <w:rPr>
          <w:rFonts w:ascii="Times New Roman" w:eastAsia="Times New Roman" w:hAnsi="Times New Roman" w:cs="Times New Roman"/>
          <w:sz w:val="28"/>
          <w:szCs w:val="28"/>
          <w:lang w:eastAsia="ru-RU"/>
        </w:rPr>
        <w:t xml:space="preserve"> закон</w:t>
      </w:r>
      <w:r>
        <w:rPr>
          <w:rFonts w:ascii="Times New Roman" w:eastAsia="Times New Roman" w:hAnsi="Times New Roman" w:cs="Times New Roman"/>
          <w:sz w:val="28"/>
          <w:szCs w:val="28"/>
          <w:lang w:eastAsia="ru-RU"/>
        </w:rPr>
        <w:t>ом</w:t>
      </w:r>
      <w:r w:rsidR="00C246AD" w:rsidRPr="005652A6">
        <w:rPr>
          <w:rFonts w:ascii="Times New Roman" w:eastAsia="Times New Roman" w:hAnsi="Times New Roman" w:cs="Times New Roman"/>
          <w:sz w:val="28"/>
          <w:szCs w:val="28"/>
          <w:lang w:eastAsia="ru-RU"/>
        </w:rPr>
        <w:t xml:space="preserve"> от 06.10.2003 </w:t>
      </w:r>
      <w:r>
        <w:rPr>
          <w:rFonts w:ascii="Times New Roman" w:eastAsia="Times New Roman" w:hAnsi="Times New Roman" w:cs="Times New Roman"/>
          <w:sz w:val="28"/>
          <w:szCs w:val="28"/>
          <w:lang w:eastAsia="ru-RU"/>
        </w:rPr>
        <w:t>№ 131-ФЗ «</w:t>
      </w:r>
      <w:r w:rsidR="00C246AD" w:rsidRPr="005652A6">
        <w:rPr>
          <w:rFonts w:ascii="Times New Roman" w:eastAsia="Times New Roman" w:hAnsi="Times New Roman" w:cs="Times New Roman"/>
          <w:sz w:val="28"/>
          <w:szCs w:val="28"/>
          <w:lang w:eastAsia="ru-RU"/>
        </w:rPr>
        <w:t>Об общих принципах организации местного самоуп</w:t>
      </w:r>
      <w:r>
        <w:rPr>
          <w:rFonts w:ascii="Times New Roman" w:eastAsia="Times New Roman" w:hAnsi="Times New Roman" w:cs="Times New Roman"/>
          <w:sz w:val="28"/>
          <w:szCs w:val="28"/>
          <w:lang w:eastAsia="ru-RU"/>
        </w:rPr>
        <w:t>равления в Российской Федерации»</w:t>
      </w:r>
      <w:r w:rsidR="00C246AD" w:rsidRPr="005652A6">
        <w:rPr>
          <w:rFonts w:ascii="Times New Roman" w:eastAsia="Times New Roman" w:hAnsi="Times New Roman" w:cs="Times New Roman"/>
          <w:sz w:val="28"/>
          <w:szCs w:val="28"/>
          <w:lang w:eastAsia="ru-RU"/>
        </w:rPr>
        <w:t xml:space="preserve">, </w:t>
      </w:r>
      <w:r w:rsidR="000C5268">
        <w:rPr>
          <w:rFonts w:ascii="Times New Roman" w:eastAsia="Times New Roman" w:hAnsi="Times New Roman" w:cs="Times New Roman"/>
          <w:sz w:val="28"/>
          <w:szCs w:val="28"/>
          <w:lang w:eastAsia="ru-RU"/>
        </w:rPr>
        <w:t xml:space="preserve">Федеральным законом от </w:t>
      </w:r>
      <w:r w:rsidR="000C5268" w:rsidRPr="000C5268">
        <w:rPr>
          <w:rFonts w:ascii="Times New Roman" w:hAnsi="Times New Roman" w:cs="Times New Roman"/>
          <w:sz w:val="28"/>
          <w:szCs w:val="28"/>
        </w:rPr>
        <w:t>14.03.1995 № 33-ФЗ «Об особо охраняемых природных территориях»</w:t>
      </w:r>
      <w:r w:rsidR="000C5268">
        <w:rPr>
          <w:rFonts w:ascii="Times New Roman" w:hAnsi="Times New Roman" w:cs="Times New Roman"/>
          <w:sz w:val="28"/>
          <w:szCs w:val="28"/>
        </w:rPr>
        <w:t xml:space="preserve">, </w:t>
      </w:r>
      <w:r w:rsidR="00C246AD" w:rsidRPr="005652A6">
        <w:rPr>
          <w:rFonts w:ascii="Times New Roman" w:eastAsia="Times New Roman" w:hAnsi="Times New Roman" w:cs="Times New Roman"/>
          <w:sz w:val="28"/>
          <w:szCs w:val="28"/>
          <w:lang w:eastAsia="ru-RU"/>
        </w:rPr>
        <w:t>статьями 3, 23, 30 Фед</w:t>
      </w:r>
      <w:r>
        <w:rPr>
          <w:rFonts w:ascii="Times New Roman" w:eastAsia="Times New Roman" w:hAnsi="Times New Roman" w:cs="Times New Roman"/>
          <w:sz w:val="28"/>
          <w:szCs w:val="28"/>
          <w:lang w:eastAsia="ru-RU"/>
        </w:rPr>
        <w:t>ерального закона от 31.07.2020 № 248-ФЗ «</w:t>
      </w:r>
      <w:r w:rsidR="00C246AD" w:rsidRPr="005652A6">
        <w:rPr>
          <w:rFonts w:ascii="Times New Roman" w:eastAsia="Times New Roman" w:hAnsi="Times New Roman" w:cs="Times New Roman"/>
          <w:sz w:val="28"/>
          <w:szCs w:val="28"/>
          <w:lang w:eastAsia="ru-RU"/>
        </w:rPr>
        <w:t>О государственном контроле (надзоре) и муниципальном контроле в Росс</w:t>
      </w:r>
      <w:r>
        <w:rPr>
          <w:rFonts w:ascii="Times New Roman" w:eastAsia="Times New Roman" w:hAnsi="Times New Roman" w:cs="Times New Roman"/>
          <w:sz w:val="28"/>
          <w:szCs w:val="28"/>
          <w:lang w:eastAsia="ru-RU"/>
        </w:rPr>
        <w:t>ийской Федерации»</w:t>
      </w:r>
      <w:r w:rsidR="00C246AD" w:rsidRPr="005652A6">
        <w:rPr>
          <w:rFonts w:ascii="Times New Roman" w:eastAsia="Times New Roman" w:hAnsi="Times New Roman" w:cs="Times New Roman"/>
          <w:sz w:val="28"/>
          <w:szCs w:val="28"/>
          <w:lang w:eastAsia="ru-RU"/>
        </w:rPr>
        <w:t xml:space="preserve">, Уставом </w:t>
      </w:r>
      <w:r w:rsidR="00C7196D" w:rsidRPr="00F85156">
        <w:rPr>
          <w:rFonts w:ascii="Times New Roman" w:hAnsi="Times New Roman"/>
          <w:sz w:val="28"/>
          <w:szCs w:val="28"/>
        </w:rPr>
        <w:t>муниципального</w:t>
      </w:r>
      <w:r w:rsidR="00C7196D">
        <w:rPr>
          <w:rFonts w:ascii="Times New Roman" w:hAnsi="Times New Roman"/>
          <w:sz w:val="28"/>
          <w:szCs w:val="28"/>
        </w:rPr>
        <w:t xml:space="preserve"> </w:t>
      </w:r>
      <w:r w:rsidR="00C7196D" w:rsidRPr="00F85156">
        <w:rPr>
          <w:rFonts w:ascii="Times New Roman" w:hAnsi="Times New Roman"/>
          <w:sz w:val="28"/>
          <w:szCs w:val="28"/>
        </w:rPr>
        <w:t>образования</w:t>
      </w:r>
      <w:r w:rsidR="00C246AD" w:rsidRPr="005652A6">
        <w:rPr>
          <w:rFonts w:ascii="Times New Roman" w:eastAsia="Times New Roman" w:hAnsi="Times New Roman" w:cs="Times New Roman"/>
          <w:sz w:val="28"/>
          <w:szCs w:val="28"/>
          <w:lang w:eastAsia="ru-RU"/>
        </w:rPr>
        <w:t xml:space="preserve"> </w:t>
      </w:r>
      <w:r w:rsidR="007F364D">
        <w:rPr>
          <w:rFonts w:ascii="Times New Roman" w:eastAsia="Times New Roman" w:hAnsi="Times New Roman" w:cs="Times New Roman"/>
          <w:bCs/>
          <w:sz w:val="28"/>
          <w:szCs w:val="28"/>
          <w:lang w:eastAsia="ru-RU"/>
        </w:rPr>
        <w:t>Мичуринский</w:t>
      </w:r>
      <w:r w:rsidR="007F364D" w:rsidRPr="005652A6">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сельсовет</w:t>
      </w:r>
      <w:r w:rsidR="00C246AD" w:rsidRPr="005652A6">
        <w:rPr>
          <w:rFonts w:ascii="Times New Roman" w:eastAsia="Times New Roman" w:hAnsi="Times New Roman" w:cs="Times New Roman"/>
          <w:sz w:val="28"/>
          <w:szCs w:val="28"/>
          <w:lang w:eastAsia="ru-RU"/>
        </w:rPr>
        <w:t>, Совет депутатов</w:t>
      </w:r>
      <w:r>
        <w:rPr>
          <w:rFonts w:ascii="Times New Roman" w:eastAsia="Times New Roman" w:hAnsi="Times New Roman" w:cs="Times New Roman"/>
          <w:sz w:val="28"/>
          <w:szCs w:val="28"/>
          <w:lang w:eastAsia="ru-RU"/>
        </w:rPr>
        <w:t xml:space="preserve"> </w:t>
      </w:r>
      <w:r w:rsidR="00C246AD" w:rsidRPr="005652A6">
        <w:rPr>
          <w:rFonts w:ascii="Times New Roman" w:eastAsia="Times New Roman" w:hAnsi="Times New Roman" w:cs="Times New Roman"/>
          <w:sz w:val="28"/>
          <w:szCs w:val="28"/>
          <w:lang w:eastAsia="ru-RU"/>
        </w:rPr>
        <w:t xml:space="preserve"> </w:t>
      </w:r>
    </w:p>
    <w:p w:rsidR="00C246AD" w:rsidRDefault="005652A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РЕШИЛ</w:t>
      </w:r>
      <w:r w:rsidR="00C246AD" w:rsidRPr="005652A6">
        <w:rPr>
          <w:rFonts w:ascii="Times New Roman" w:eastAsia="Times New Roman" w:hAnsi="Times New Roman" w:cs="Times New Roman"/>
          <w:sz w:val="28"/>
          <w:szCs w:val="28"/>
          <w:lang w:eastAsia="ru-RU"/>
        </w:rPr>
        <w:t>:</w:t>
      </w:r>
    </w:p>
    <w:p w:rsidR="00C246AD" w:rsidRPr="005652A6" w:rsidRDefault="007F364D" w:rsidP="00296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Утвердить</w:t>
      </w:r>
      <w:r w:rsidR="00C246AD" w:rsidRPr="005652A6">
        <w:rPr>
          <w:rFonts w:ascii="Times New Roman" w:eastAsia="Times New Roman" w:hAnsi="Times New Roman" w:cs="Times New Roman"/>
          <w:sz w:val="28"/>
          <w:szCs w:val="28"/>
          <w:lang w:eastAsia="ru-RU"/>
        </w:rPr>
        <w:t>:</w:t>
      </w:r>
    </w:p>
    <w:p w:rsidR="00C246AD" w:rsidRPr="005652A6" w:rsidRDefault="00296483" w:rsidP="00296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C246AD" w:rsidRPr="005652A6">
        <w:rPr>
          <w:rFonts w:ascii="Times New Roman" w:eastAsia="Times New Roman" w:hAnsi="Times New Roman" w:cs="Times New Roman"/>
          <w:sz w:val="28"/>
          <w:szCs w:val="28"/>
          <w:lang w:eastAsia="ru-RU"/>
        </w:rPr>
        <w:t xml:space="preserve"> </w:t>
      </w:r>
      <w:hyperlink r:id="rId4" w:anchor="p37" w:history="1">
        <w:r w:rsidR="00C246AD" w:rsidRPr="005652A6">
          <w:rPr>
            <w:rFonts w:ascii="Times New Roman" w:eastAsia="Times New Roman" w:hAnsi="Times New Roman" w:cs="Times New Roman"/>
            <w:sz w:val="28"/>
            <w:szCs w:val="28"/>
            <w:lang w:eastAsia="ru-RU"/>
          </w:rPr>
          <w:t>Положение</w:t>
        </w:r>
      </w:hyperlink>
      <w:r w:rsidR="00C246AD" w:rsidRPr="005652A6">
        <w:rPr>
          <w:rFonts w:ascii="Times New Roman" w:eastAsia="Times New Roman" w:hAnsi="Times New Roman" w:cs="Times New Roman"/>
          <w:sz w:val="28"/>
          <w:szCs w:val="28"/>
          <w:lang w:eastAsia="ru-RU"/>
        </w:rPr>
        <w:t xml:space="preserve"> о</w:t>
      </w:r>
      <w:r>
        <w:rPr>
          <w:rFonts w:ascii="Times New Roman" w:eastAsia="Times New Roman" w:hAnsi="Times New Roman" w:cs="Times New Roman"/>
          <w:sz w:val="28"/>
          <w:szCs w:val="28"/>
          <w:lang w:eastAsia="ru-RU"/>
        </w:rPr>
        <w:t>б осуществлении</w:t>
      </w:r>
      <w:r w:rsidR="00C246AD" w:rsidRPr="005652A6">
        <w:rPr>
          <w:rFonts w:ascii="Times New Roman" w:eastAsia="Times New Roman" w:hAnsi="Times New Roman" w:cs="Times New Roman"/>
          <w:sz w:val="28"/>
          <w:szCs w:val="28"/>
          <w:lang w:eastAsia="ru-RU"/>
        </w:rPr>
        <w:t xml:space="preserve"> муниципально</w:t>
      </w:r>
      <w:r>
        <w:rPr>
          <w:rFonts w:ascii="Times New Roman" w:eastAsia="Times New Roman" w:hAnsi="Times New Roman" w:cs="Times New Roman"/>
          <w:sz w:val="28"/>
          <w:szCs w:val="28"/>
          <w:lang w:eastAsia="ru-RU"/>
        </w:rPr>
        <w:t>го контроля</w:t>
      </w:r>
      <w:r w:rsidR="000C5268">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00C246AD" w:rsidRPr="005652A6">
        <w:rPr>
          <w:rFonts w:ascii="Times New Roman" w:eastAsia="Times New Roman" w:hAnsi="Times New Roman" w:cs="Times New Roman"/>
          <w:sz w:val="28"/>
          <w:szCs w:val="28"/>
          <w:lang w:eastAsia="ru-RU"/>
        </w:rPr>
        <w:t xml:space="preserve"> на территории </w:t>
      </w:r>
      <w:r w:rsidR="00C7196D" w:rsidRPr="00F85156">
        <w:rPr>
          <w:rFonts w:ascii="Times New Roman" w:hAnsi="Times New Roman"/>
          <w:sz w:val="28"/>
          <w:szCs w:val="28"/>
        </w:rPr>
        <w:t>муниципального</w:t>
      </w:r>
      <w:r w:rsidR="00C7196D">
        <w:rPr>
          <w:rFonts w:ascii="Times New Roman" w:hAnsi="Times New Roman"/>
          <w:sz w:val="28"/>
          <w:szCs w:val="28"/>
        </w:rPr>
        <w:t xml:space="preserve"> </w:t>
      </w:r>
      <w:r w:rsidR="00C7196D" w:rsidRPr="00F85156">
        <w:rPr>
          <w:rFonts w:ascii="Times New Roman" w:hAnsi="Times New Roman"/>
          <w:sz w:val="28"/>
          <w:szCs w:val="28"/>
        </w:rPr>
        <w:t>образования</w:t>
      </w:r>
      <w:r w:rsidR="00C246AD" w:rsidRPr="005652A6">
        <w:rPr>
          <w:rFonts w:ascii="Times New Roman" w:eastAsia="Times New Roman" w:hAnsi="Times New Roman" w:cs="Times New Roman"/>
          <w:sz w:val="28"/>
          <w:szCs w:val="28"/>
          <w:lang w:eastAsia="ru-RU"/>
        </w:rPr>
        <w:t xml:space="preserve"> </w:t>
      </w:r>
      <w:r w:rsidR="007F364D">
        <w:rPr>
          <w:rFonts w:ascii="Times New Roman" w:eastAsia="Times New Roman" w:hAnsi="Times New Roman" w:cs="Times New Roman"/>
          <w:bCs/>
          <w:sz w:val="28"/>
          <w:szCs w:val="28"/>
          <w:lang w:eastAsia="ru-RU"/>
        </w:rPr>
        <w:t>Мичуринский</w:t>
      </w:r>
      <w:r w:rsidR="007F364D" w:rsidRPr="005652A6">
        <w:rPr>
          <w:rFonts w:ascii="Times New Roman" w:eastAsia="Times New Roman" w:hAnsi="Times New Roman" w:cs="Times New Roman"/>
          <w:bCs/>
          <w:sz w:val="28"/>
          <w:szCs w:val="28"/>
          <w:lang w:eastAsia="ru-RU"/>
        </w:rPr>
        <w:t xml:space="preserve"> </w:t>
      </w:r>
      <w:r w:rsidR="005652A6">
        <w:rPr>
          <w:rFonts w:ascii="Times New Roman" w:eastAsia="Times New Roman" w:hAnsi="Times New Roman" w:cs="Times New Roman"/>
          <w:sz w:val="28"/>
          <w:szCs w:val="28"/>
          <w:lang w:eastAsia="ru-RU"/>
        </w:rPr>
        <w:t>сельсовет</w:t>
      </w:r>
      <w:r w:rsidR="00C246AD" w:rsidRPr="005652A6">
        <w:rPr>
          <w:rFonts w:ascii="Times New Roman" w:eastAsia="Times New Roman" w:hAnsi="Times New Roman" w:cs="Times New Roman"/>
          <w:sz w:val="28"/>
          <w:szCs w:val="28"/>
          <w:lang w:eastAsia="ru-RU"/>
        </w:rPr>
        <w:t xml:space="preserve"> (приложение </w:t>
      </w:r>
      <w:r w:rsidR="005652A6">
        <w:rPr>
          <w:rFonts w:ascii="Times New Roman" w:eastAsia="Times New Roman" w:hAnsi="Times New Roman" w:cs="Times New Roman"/>
          <w:sz w:val="28"/>
          <w:szCs w:val="28"/>
          <w:lang w:eastAsia="ru-RU"/>
        </w:rPr>
        <w:t>№</w:t>
      </w:r>
      <w:r w:rsidR="00C246AD" w:rsidRPr="005652A6">
        <w:rPr>
          <w:rFonts w:ascii="Times New Roman" w:eastAsia="Times New Roman" w:hAnsi="Times New Roman" w:cs="Times New Roman"/>
          <w:sz w:val="28"/>
          <w:szCs w:val="28"/>
          <w:lang w:eastAsia="ru-RU"/>
        </w:rPr>
        <w:t xml:space="preserve"> 1);</w:t>
      </w:r>
    </w:p>
    <w:p w:rsidR="00C246AD" w:rsidRPr="005652A6" w:rsidRDefault="00296483" w:rsidP="00296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C246AD" w:rsidRPr="005652A6">
        <w:rPr>
          <w:rFonts w:ascii="Times New Roman" w:eastAsia="Times New Roman" w:hAnsi="Times New Roman" w:cs="Times New Roman"/>
          <w:sz w:val="28"/>
          <w:szCs w:val="28"/>
          <w:lang w:eastAsia="ru-RU"/>
        </w:rPr>
        <w:t xml:space="preserve"> ключевые </w:t>
      </w:r>
      <w:hyperlink r:id="rId5" w:anchor="p336" w:history="1">
        <w:r w:rsidR="00C246AD" w:rsidRPr="005652A6">
          <w:rPr>
            <w:rFonts w:ascii="Times New Roman" w:eastAsia="Times New Roman" w:hAnsi="Times New Roman" w:cs="Times New Roman"/>
            <w:sz w:val="28"/>
            <w:szCs w:val="28"/>
            <w:lang w:eastAsia="ru-RU"/>
          </w:rPr>
          <w:t>показатели</w:t>
        </w:r>
      </w:hyperlink>
      <w:r w:rsidR="00C246AD" w:rsidRPr="005652A6">
        <w:rPr>
          <w:rFonts w:ascii="Times New Roman" w:eastAsia="Times New Roman" w:hAnsi="Times New Roman" w:cs="Times New Roman"/>
          <w:sz w:val="28"/>
          <w:szCs w:val="28"/>
          <w:lang w:eastAsia="ru-RU"/>
        </w:rPr>
        <w:t xml:space="preserve"> муниципального контроля </w:t>
      </w:r>
      <w:r w:rsidR="000C5268">
        <w:rPr>
          <w:rFonts w:ascii="Times New Roman" w:eastAsia="Times New Roman" w:hAnsi="Times New Roman" w:cs="Times New Roman"/>
          <w:sz w:val="28"/>
          <w:szCs w:val="28"/>
          <w:lang w:eastAsia="ru-RU"/>
        </w:rPr>
        <w:t>в сфере охраны и использования  особо охраняемых природных территорий</w:t>
      </w:r>
      <w:r w:rsidR="000C5268" w:rsidRPr="005652A6">
        <w:rPr>
          <w:rFonts w:ascii="Times New Roman" w:eastAsia="Times New Roman" w:hAnsi="Times New Roman" w:cs="Times New Roman"/>
          <w:sz w:val="28"/>
          <w:szCs w:val="28"/>
          <w:lang w:eastAsia="ru-RU"/>
        </w:rPr>
        <w:t xml:space="preserve"> на территории </w:t>
      </w:r>
      <w:r w:rsidR="00C7196D" w:rsidRPr="00F85156">
        <w:rPr>
          <w:rFonts w:ascii="Times New Roman" w:hAnsi="Times New Roman"/>
          <w:sz w:val="28"/>
          <w:szCs w:val="28"/>
        </w:rPr>
        <w:t>муниципального</w:t>
      </w:r>
      <w:r w:rsidR="00C7196D">
        <w:rPr>
          <w:rFonts w:ascii="Times New Roman" w:hAnsi="Times New Roman"/>
          <w:sz w:val="28"/>
          <w:szCs w:val="28"/>
        </w:rPr>
        <w:t xml:space="preserve"> </w:t>
      </w:r>
      <w:r w:rsidR="00C7196D" w:rsidRPr="00F85156">
        <w:rPr>
          <w:rFonts w:ascii="Times New Roman" w:hAnsi="Times New Roman"/>
          <w:sz w:val="28"/>
          <w:szCs w:val="28"/>
        </w:rPr>
        <w:t>образования</w:t>
      </w:r>
      <w:r w:rsidR="000C5268" w:rsidRPr="005652A6">
        <w:rPr>
          <w:rFonts w:ascii="Times New Roman" w:eastAsia="Times New Roman" w:hAnsi="Times New Roman" w:cs="Times New Roman"/>
          <w:sz w:val="28"/>
          <w:szCs w:val="28"/>
          <w:lang w:eastAsia="ru-RU"/>
        </w:rPr>
        <w:t xml:space="preserve"> </w:t>
      </w:r>
      <w:r w:rsidR="007F364D">
        <w:rPr>
          <w:rFonts w:ascii="Times New Roman" w:eastAsia="Times New Roman" w:hAnsi="Times New Roman" w:cs="Times New Roman"/>
          <w:bCs/>
          <w:sz w:val="28"/>
          <w:szCs w:val="28"/>
          <w:lang w:eastAsia="ru-RU"/>
        </w:rPr>
        <w:t>Мичуринский</w:t>
      </w:r>
      <w:r w:rsidR="007F364D" w:rsidRPr="005652A6">
        <w:rPr>
          <w:rFonts w:ascii="Times New Roman" w:eastAsia="Times New Roman" w:hAnsi="Times New Roman" w:cs="Times New Roman"/>
          <w:bCs/>
          <w:sz w:val="28"/>
          <w:szCs w:val="28"/>
          <w:lang w:eastAsia="ru-RU"/>
        </w:rPr>
        <w:t xml:space="preserve"> </w:t>
      </w:r>
      <w:r w:rsidR="000C5268">
        <w:rPr>
          <w:rFonts w:ascii="Times New Roman" w:eastAsia="Times New Roman" w:hAnsi="Times New Roman" w:cs="Times New Roman"/>
          <w:sz w:val="28"/>
          <w:szCs w:val="28"/>
          <w:lang w:eastAsia="ru-RU"/>
        </w:rPr>
        <w:t>сельсовет</w:t>
      </w:r>
      <w:r w:rsidR="000C5268" w:rsidRPr="005652A6">
        <w:rPr>
          <w:rFonts w:ascii="Times New Roman" w:eastAsia="Times New Roman" w:hAnsi="Times New Roman" w:cs="Times New Roman"/>
          <w:sz w:val="28"/>
          <w:szCs w:val="28"/>
          <w:lang w:eastAsia="ru-RU"/>
        </w:rPr>
        <w:t xml:space="preserve"> </w:t>
      </w:r>
      <w:r w:rsidR="00C246AD" w:rsidRPr="005652A6">
        <w:rPr>
          <w:rFonts w:ascii="Times New Roman" w:eastAsia="Times New Roman" w:hAnsi="Times New Roman" w:cs="Times New Roman"/>
          <w:sz w:val="28"/>
          <w:szCs w:val="28"/>
          <w:lang w:eastAsia="ru-RU"/>
        </w:rPr>
        <w:t xml:space="preserve">и их целевые значения, индикативные показатели муниципального контроля </w:t>
      </w:r>
      <w:r w:rsidR="000C5268">
        <w:rPr>
          <w:rFonts w:ascii="Times New Roman" w:eastAsia="Times New Roman" w:hAnsi="Times New Roman" w:cs="Times New Roman"/>
          <w:sz w:val="28"/>
          <w:szCs w:val="28"/>
          <w:lang w:eastAsia="ru-RU"/>
        </w:rPr>
        <w:t>в сфере охраны и использования  особо охраняемых природных территорий</w:t>
      </w:r>
      <w:r w:rsidR="000C5268" w:rsidRPr="005652A6">
        <w:rPr>
          <w:rFonts w:ascii="Times New Roman" w:eastAsia="Times New Roman" w:hAnsi="Times New Roman" w:cs="Times New Roman"/>
          <w:sz w:val="28"/>
          <w:szCs w:val="28"/>
          <w:lang w:eastAsia="ru-RU"/>
        </w:rPr>
        <w:t xml:space="preserve"> на территории </w:t>
      </w:r>
      <w:r w:rsidR="00C7196D" w:rsidRPr="00F85156">
        <w:rPr>
          <w:rFonts w:ascii="Times New Roman" w:hAnsi="Times New Roman"/>
          <w:sz w:val="28"/>
          <w:szCs w:val="28"/>
        </w:rPr>
        <w:t>муниципального</w:t>
      </w:r>
      <w:r w:rsidR="00C7196D">
        <w:rPr>
          <w:rFonts w:ascii="Times New Roman" w:hAnsi="Times New Roman"/>
          <w:sz w:val="28"/>
          <w:szCs w:val="28"/>
        </w:rPr>
        <w:t xml:space="preserve"> </w:t>
      </w:r>
      <w:r w:rsidR="00C7196D" w:rsidRPr="00F85156">
        <w:rPr>
          <w:rFonts w:ascii="Times New Roman" w:hAnsi="Times New Roman"/>
          <w:sz w:val="28"/>
          <w:szCs w:val="28"/>
        </w:rPr>
        <w:t>образования</w:t>
      </w:r>
      <w:r w:rsidR="000C5268" w:rsidRPr="005652A6">
        <w:rPr>
          <w:rFonts w:ascii="Times New Roman" w:eastAsia="Times New Roman" w:hAnsi="Times New Roman" w:cs="Times New Roman"/>
          <w:sz w:val="28"/>
          <w:szCs w:val="28"/>
          <w:lang w:eastAsia="ru-RU"/>
        </w:rPr>
        <w:t xml:space="preserve"> </w:t>
      </w:r>
      <w:r w:rsidR="007F364D">
        <w:rPr>
          <w:rFonts w:ascii="Times New Roman" w:eastAsia="Times New Roman" w:hAnsi="Times New Roman" w:cs="Times New Roman"/>
          <w:bCs/>
          <w:sz w:val="28"/>
          <w:szCs w:val="28"/>
          <w:lang w:eastAsia="ru-RU"/>
        </w:rPr>
        <w:t>Мичуринский</w:t>
      </w:r>
      <w:r w:rsidR="007F364D" w:rsidRPr="005652A6">
        <w:rPr>
          <w:rFonts w:ascii="Times New Roman" w:eastAsia="Times New Roman" w:hAnsi="Times New Roman" w:cs="Times New Roman"/>
          <w:bCs/>
          <w:sz w:val="28"/>
          <w:szCs w:val="28"/>
          <w:lang w:eastAsia="ru-RU"/>
        </w:rPr>
        <w:t xml:space="preserve"> </w:t>
      </w:r>
      <w:r w:rsidR="000C5268">
        <w:rPr>
          <w:rFonts w:ascii="Times New Roman" w:eastAsia="Times New Roman" w:hAnsi="Times New Roman" w:cs="Times New Roman"/>
          <w:sz w:val="28"/>
          <w:szCs w:val="28"/>
          <w:lang w:eastAsia="ru-RU"/>
        </w:rPr>
        <w:t>сельсовет</w:t>
      </w:r>
      <w:r w:rsidR="000C5268" w:rsidRPr="005652A6">
        <w:rPr>
          <w:rFonts w:ascii="Times New Roman" w:eastAsia="Times New Roman" w:hAnsi="Times New Roman" w:cs="Times New Roman"/>
          <w:sz w:val="28"/>
          <w:szCs w:val="28"/>
          <w:lang w:eastAsia="ru-RU"/>
        </w:rPr>
        <w:t xml:space="preserve"> </w:t>
      </w:r>
      <w:r w:rsidR="005652A6">
        <w:rPr>
          <w:rFonts w:ascii="Times New Roman" w:eastAsia="Times New Roman" w:hAnsi="Times New Roman" w:cs="Times New Roman"/>
          <w:sz w:val="28"/>
          <w:szCs w:val="28"/>
          <w:lang w:eastAsia="ru-RU"/>
        </w:rPr>
        <w:t>(приложение №</w:t>
      </w:r>
      <w:r>
        <w:rPr>
          <w:rFonts w:ascii="Times New Roman" w:eastAsia="Times New Roman" w:hAnsi="Times New Roman" w:cs="Times New Roman"/>
          <w:sz w:val="28"/>
          <w:szCs w:val="28"/>
          <w:lang w:eastAsia="ru-RU"/>
        </w:rPr>
        <w:t xml:space="preserve"> 2).</w:t>
      </w:r>
    </w:p>
    <w:p w:rsidR="007864A9" w:rsidRDefault="005652A6" w:rsidP="00296483">
      <w:pPr>
        <w:pStyle w:val="s1"/>
        <w:shd w:val="clear" w:color="auto" w:fill="FFFFFF"/>
        <w:spacing w:before="0" w:beforeAutospacing="0" w:after="0" w:afterAutospacing="0"/>
        <w:ind w:firstLine="851"/>
        <w:jc w:val="both"/>
        <w:rPr>
          <w:sz w:val="28"/>
          <w:szCs w:val="28"/>
        </w:rPr>
      </w:pPr>
      <w:r w:rsidRPr="009143FF">
        <w:rPr>
          <w:sz w:val="28"/>
          <w:szCs w:val="28"/>
        </w:rPr>
        <w:t xml:space="preserve">2. </w:t>
      </w:r>
      <w:r w:rsidR="007864A9" w:rsidRPr="007864A9">
        <w:rPr>
          <w:sz w:val="28"/>
          <w:szCs w:val="28"/>
        </w:rPr>
        <w:t>Со дня вступления в силу настоящего Решения признать утратившим силу Решение Совета депутатов муниципального образования Мичуринский сельсовет от 21.06.2016 №34 «Об утверждении положения о порядке осуществления муниципального контроля в области использования и охраны особо охраняемых природных территорий местного значения муниципального образования Мичуринский сельсовет».</w:t>
      </w:r>
    </w:p>
    <w:p w:rsidR="005652A6" w:rsidRPr="009143FF" w:rsidRDefault="007864A9" w:rsidP="00296483">
      <w:pPr>
        <w:pStyle w:val="s1"/>
        <w:shd w:val="clear" w:color="auto" w:fill="FFFFFF"/>
        <w:spacing w:before="0" w:beforeAutospacing="0" w:after="0" w:afterAutospacing="0"/>
        <w:ind w:firstLine="851"/>
        <w:jc w:val="both"/>
        <w:rPr>
          <w:sz w:val="28"/>
          <w:szCs w:val="28"/>
        </w:rPr>
      </w:pPr>
      <w:r>
        <w:rPr>
          <w:sz w:val="28"/>
          <w:szCs w:val="28"/>
        </w:rPr>
        <w:t xml:space="preserve">3. </w:t>
      </w:r>
      <w:r w:rsidR="0054252F" w:rsidRPr="0000690A">
        <w:rPr>
          <w:bCs/>
          <w:sz w:val="28"/>
          <w:szCs w:val="28"/>
        </w:rPr>
        <w:t xml:space="preserve">Контроль за исполнением настоящего Решения возложить на </w:t>
      </w:r>
      <w:r w:rsidR="0054252F">
        <w:rPr>
          <w:bCs/>
          <w:sz w:val="28"/>
          <w:szCs w:val="28"/>
        </w:rPr>
        <w:t>главу муниципального образования Дуденко В.И.</w:t>
      </w:r>
    </w:p>
    <w:p w:rsidR="005652A6" w:rsidRPr="007F364D" w:rsidRDefault="007864A9" w:rsidP="00296483">
      <w:pPr>
        <w:pStyle w:val="s1"/>
        <w:shd w:val="clear" w:color="auto" w:fill="FFFFFF"/>
        <w:spacing w:before="0" w:beforeAutospacing="0" w:after="0" w:afterAutospacing="0"/>
        <w:ind w:firstLine="851"/>
        <w:jc w:val="both"/>
        <w:rPr>
          <w:sz w:val="28"/>
          <w:szCs w:val="28"/>
        </w:rPr>
      </w:pPr>
      <w:r>
        <w:rPr>
          <w:sz w:val="28"/>
          <w:szCs w:val="28"/>
        </w:rPr>
        <w:t>4</w:t>
      </w:r>
      <w:r w:rsidR="005652A6" w:rsidRPr="009143FF">
        <w:rPr>
          <w:sz w:val="28"/>
          <w:szCs w:val="28"/>
        </w:rPr>
        <w:t xml:space="preserve">.  </w:t>
      </w:r>
      <w:r w:rsidRPr="00B91432">
        <w:rPr>
          <w:bCs/>
          <w:sz w:val="28"/>
          <w:szCs w:val="28"/>
        </w:rPr>
        <w:t xml:space="preserve">Настоящее решение вступает в силу после дня его обнародования в местах, определенных Уставом муниципального образования Мичуринский сельсовет Акбулакского района  Оренбургской области, и размещения на сайте, </w:t>
      </w:r>
      <w:r w:rsidRPr="00B91432">
        <w:rPr>
          <w:bCs/>
          <w:sz w:val="28"/>
          <w:szCs w:val="28"/>
        </w:rPr>
        <w:lastRenderedPageBreak/>
        <w:t xml:space="preserve">но не ранее 01.01.2022 г., за исключением раздела </w:t>
      </w:r>
      <w:r>
        <w:rPr>
          <w:bCs/>
          <w:sz w:val="28"/>
          <w:szCs w:val="28"/>
        </w:rPr>
        <w:t>6</w:t>
      </w:r>
      <w:r w:rsidRPr="00B91432">
        <w:rPr>
          <w:bCs/>
          <w:sz w:val="28"/>
          <w:szCs w:val="28"/>
        </w:rPr>
        <w:t xml:space="preserve"> Положения, который вступает в силу с 01.03.2022 г.</w:t>
      </w:r>
    </w:p>
    <w:p w:rsidR="005652A6" w:rsidRDefault="005652A6" w:rsidP="005652A6">
      <w:pPr>
        <w:pStyle w:val="a3"/>
        <w:jc w:val="both"/>
        <w:rPr>
          <w:rFonts w:ascii="Times New Roman" w:hAnsi="Times New Roman"/>
          <w:sz w:val="28"/>
          <w:szCs w:val="28"/>
          <w:lang w:eastAsia="ru-RU"/>
        </w:rPr>
      </w:pPr>
    </w:p>
    <w:p w:rsidR="007B7A9B" w:rsidRDefault="007B7A9B" w:rsidP="005652A6">
      <w:pPr>
        <w:pStyle w:val="a3"/>
        <w:jc w:val="both"/>
        <w:rPr>
          <w:rFonts w:ascii="Times New Roman" w:hAnsi="Times New Roman"/>
          <w:sz w:val="28"/>
          <w:szCs w:val="28"/>
          <w:lang w:eastAsia="ru-RU"/>
        </w:rPr>
      </w:pPr>
    </w:p>
    <w:p w:rsidR="007864A9" w:rsidRPr="009143FF" w:rsidRDefault="007864A9" w:rsidP="005652A6">
      <w:pPr>
        <w:pStyle w:val="a3"/>
        <w:jc w:val="both"/>
        <w:rPr>
          <w:rFonts w:ascii="Times New Roman" w:hAnsi="Times New Roman"/>
          <w:sz w:val="28"/>
          <w:szCs w:val="28"/>
          <w:lang w:eastAsia="ru-RU"/>
        </w:rPr>
      </w:pPr>
    </w:p>
    <w:p w:rsidR="005652A6" w:rsidRPr="009143FF" w:rsidRDefault="005652A6" w:rsidP="005652A6">
      <w:pPr>
        <w:pStyle w:val="a3"/>
        <w:jc w:val="both"/>
        <w:rPr>
          <w:rFonts w:ascii="Times New Roman" w:hAnsi="Times New Roman"/>
          <w:sz w:val="28"/>
          <w:szCs w:val="28"/>
        </w:rPr>
      </w:pPr>
      <w:r w:rsidRPr="009143FF">
        <w:rPr>
          <w:rFonts w:ascii="Times New Roman" w:hAnsi="Times New Roman"/>
          <w:sz w:val="28"/>
          <w:szCs w:val="28"/>
        </w:rPr>
        <w:t xml:space="preserve">Председатель Совета депутатов                                     </w:t>
      </w:r>
      <w:r w:rsidR="007F364D">
        <w:rPr>
          <w:rFonts w:ascii="Times New Roman" w:hAnsi="Times New Roman"/>
          <w:sz w:val="28"/>
          <w:szCs w:val="28"/>
        </w:rPr>
        <w:t xml:space="preserve">       </w:t>
      </w:r>
    </w:p>
    <w:p w:rsidR="005652A6" w:rsidRDefault="007B7A9B" w:rsidP="007B7A9B">
      <w:pPr>
        <w:pStyle w:val="a3"/>
        <w:jc w:val="both"/>
        <w:rPr>
          <w:rFonts w:ascii="Times New Roman" w:hAnsi="Times New Roman"/>
          <w:sz w:val="28"/>
          <w:szCs w:val="28"/>
        </w:rPr>
      </w:pPr>
      <w:r>
        <w:rPr>
          <w:rFonts w:ascii="Times New Roman" w:hAnsi="Times New Roman"/>
          <w:sz w:val="28"/>
          <w:szCs w:val="28"/>
        </w:rPr>
        <w:t>муниципального образования</w:t>
      </w:r>
    </w:p>
    <w:p w:rsidR="007B7A9B" w:rsidRDefault="007B7A9B" w:rsidP="007B7A9B">
      <w:pPr>
        <w:pStyle w:val="a3"/>
        <w:jc w:val="both"/>
        <w:rPr>
          <w:rFonts w:ascii="Times New Roman" w:hAnsi="Times New Roman"/>
          <w:sz w:val="28"/>
          <w:szCs w:val="28"/>
        </w:rPr>
      </w:pPr>
      <w:r>
        <w:rPr>
          <w:rFonts w:ascii="Times New Roman" w:eastAsia="Times New Roman" w:hAnsi="Times New Roman"/>
          <w:bCs/>
          <w:sz w:val="28"/>
          <w:szCs w:val="28"/>
          <w:lang w:eastAsia="ru-RU"/>
        </w:rPr>
        <w:t>Мичуринский</w:t>
      </w:r>
      <w:r w:rsidRPr="005652A6">
        <w:rPr>
          <w:rFonts w:ascii="Times New Roman" w:eastAsia="Times New Roman" w:hAnsi="Times New Roman"/>
          <w:bCs/>
          <w:sz w:val="28"/>
          <w:szCs w:val="28"/>
          <w:lang w:eastAsia="ru-RU"/>
        </w:rPr>
        <w:t xml:space="preserve"> </w:t>
      </w:r>
      <w:r w:rsidRPr="009143FF">
        <w:rPr>
          <w:rFonts w:ascii="Times New Roman" w:hAnsi="Times New Roman"/>
          <w:sz w:val="28"/>
          <w:szCs w:val="28"/>
        </w:rPr>
        <w:t xml:space="preserve">сельсовет                                                              </w:t>
      </w:r>
      <w:r>
        <w:rPr>
          <w:rFonts w:ascii="Times New Roman" w:hAnsi="Times New Roman"/>
          <w:sz w:val="28"/>
          <w:szCs w:val="28"/>
        </w:rPr>
        <w:t>У.И.Кудряшова</w:t>
      </w:r>
    </w:p>
    <w:p w:rsidR="007B7A9B" w:rsidRPr="009143FF" w:rsidRDefault="007B7A9B" w:rsidP="007B7A9B">
      <w:pPr>
        <w:pStyle w:val="a3"/>
        <w:jc w:val="both"/>
        <w:rPr>
          <w:rFonts w:ascii="Times New Roman" w:hAnsi="Times New Roman"/>
          <w:sz w:val="28"/>
          <w:szCs w:val="28"/>
        </w:rPr>
      </w:pPr>
    </w:p>
    <w:p w:rsidR="005652A6" w:rsidRPr="009143FF" w:rsidRDefault="005652A6" w:rsidP="005652A6">
      <w:pPr>
        <w:pStyle w:val="a3"/>
        <w:jc w:val="both"/>
        <w:rPr>
          <w:rFonts w:ascii="Times New Roman" w:hAnsi="Times New Roman"/>
          <w:sz w:val="28"/>
          <w:szCs w:val="28"/>
        </w:rPr>
      </w:pPr>
      <w:r w:rsidRPr="009143FF">
        <w:rPr>
          <w:rFonts w:ascii="Times New Roman" w:hAnsi="Times New Roman"/>
          <w:sz w:val="28"/>
          <w:szCs w:val="28"/>
        </w:rPr>
        <w:t>Глава муниципального образования</w:t>
      </w:r>
    </w:p>
    <w:p w:rsidR="005652A6" w:rsidRPr="0033696C" w:rsidRDefault="007F364D" w:rsidP="0033696C">
      <w:pPr>
        <w:pStyle w:val="a3"/>
        <w:jc w:val="both"/>
        <w:rPr>
          <w:rFonts w:ascii="Times New Roman" w:hAnsi="Times New Roman"/>
          <w:sz w:val="28"/>
          <w:szCs w:val="28"/>
        </w:rPr>
      </w:pPr>
      <w:r>
        <w:rPr>
          <w:rFonts w:ascii="Times New Roman" w:eastAsia="Times New Roman" w:hAnsi="Times New Roman"/>
          <w:bCs/>
          <w:sz w:val="28"/>
          <w:szCs w:val="28"/>
          <w:lang w:eastAsia="ru-RU"/>
        </w:rPr>
        <w:t>Мичуринский</w:t>
      </w:r>
      <w:r w:rsidRPr="005652A6">
        <w:rPr>
          <w:rFonts w:ascii="Times New Roman" w:eastAsia="Times New Roman" w:hAnsi="Times New Roman"/>
          <w:bCs/>
          <w:sz w:val="28"/>
          <w:szCs w:val="28"/>
          <w:lang w:eastAsia="ru-RU"/>
        </w:rPr>
        <w:t xml:space="preserve"> </w:t>
      </w:r>
      <w:r w:rsidR="005652A6" w:rsidRPr="009143FF">
        <w:rPr>
          <w:rFonts w:ascii="Times New Roman" w:hAnsi="Times New Roman"/>
          <w:sz w:val="28"/>
          <w:szCs w:val="28"/>
        </w:rPr>
        <w:t xml:space="preserve">сельсовет                                                              </w:t>
      </w:r>
      <w:r>
        <w:rPr>
          <w:rFonts w:ascii="Times New Roman" w:hAnsi="Times New Roman"/>
          <w:sz w:val="28"/>
          <w:szCs w:val="28"/>
        </w:rPr>
        <w:t>В.И.Дуденко</w:t>
      </w:r>
    </w:p>
    <w:p w:rsidR="005652A6" w:rsidRDefault="005652A6"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7B7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М.п.</w:t>
      </w: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7B7A9B" w:rsidRDefault="007B7A9B"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p w:rsidR="005652A6" w:rsidRPr="009143FF" w:rsidRDefault="005652A6"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r w:rsidRPr="009143FF">
        <w:rPr>
          <w:rFonts w:ascii="Times New Roman" w:eastAsia="Times New Roman" w:hAnsi="Times New Roman" w:cs="Times New Roman"/>
          <w:sz w:val="28"/>
          <w:szCs w:val="28"/>
          <w:lang w:eastAsia="ru-RU"/>
        </w:rPr>
        <w:lastRenderedPageBreak/>
        <w:t>Приложение № 1</w:t>
      </w:r>
    </w:p>
    <w:p w:rsidR="005652A6" w:rsidRPr="009143FF" w:rsidRDefault="005652A6"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r w:rsidRPr="009143FF">
        <w:rPr>
          <w:rFonts w:ascii="Times New Roman" w:eastAsia="Times New Roman" w:hAnsi="Times New Roman" w:cs="Times New Roman"/>
          <w:sz w:val="28"/>
          <w:szCs w:val="28"/>
          <w:lang w:eastAsia="ru-RU"/>
        </w:rPr>
        <w:t xml:space="preserve">к решению Совета депутатов </w:t>
      </w:r>
    </w:p>
    <w:p w:rsidR="00C7196D" w:rsidRDefault="00C7196D"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r w:rsidRPr="00F85156">
        <w:rPr>
          <w:rFonts w:ascii="Times New Roman" w:hAnsi="Times New Roman"/>
          <w:sz w:val="28"/>
          <w:szCs w:val="28"/>
        </w:rPr>
        <w:t>муниципального</w:t>
      </w:r>
      <w:r>
        <w:rPr>
          <w:rFonts w:ascii="Times New Roman" w:hAnsi="Times New Roman"/>
          <w:sz w:val="28"/>
          <w:szCs w:val="28"/>
        </w:rPr>
        <w:t xml:space="preserve"> </w:t>
      </w:r>
      <w:r w:rsidRPr="00F85156">
        <w:rPr>
          <w:rFonts w:ascii="Times New Roman" w:hAnsi="Times New Roman"/>
          <w:sz w:val="28"/>
          <w:szCs w:val="28"/>
        </w:rPr>
        <w:t>образования</w:t>
      </w:r>
      <w:r w:rsidRPr="009143FF">
        <w:rPr>
          <w:rFonts w:ascii="Times New Roman" w:eastAsia="Times New Roman" w:hAnsi="Times New Roman" w:cs="Times New Roman"/>
          <w:sz w:val="28"/>
          <w:szCs w:val="28"/>
          <w:lang w:eastAsia="ru-RU"/>
        </w:rPr>
        <w:t xml:space="preserve"> </w:t>
      </w:r>
    </w:p>
    <w:p w:rsidR="005652A6" w:rsidRPr="009143FF" w:rsidRDefault="005652A6"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r w:rsidRPr="009143FF">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 </w:t>
      </w:r>
      <w:r w:rsidR="007B7A9B">
        <w:rPr>
          <w:rFonts w:ascii="Times New Roman" w:eastAsia="Times New Roman" w:hAnsi="Times New Roman" w:cs="Times New Roman"/>
          <w:sz w:val="28"/>
          <w:szCs w:val="28"/>
          <w:lang w:eastAsia="ru-RU"/>
        </w:rPr>
        <w:t xml:space="preserve">24.09.2021 </w:t>
      </w:r>
      <w:r w:rsidR="007B7A9B" w:rsidRPr="007B7A9B">
        <w:rPr>
          <w:rFonts w:ascii="Times New Roman" w:eastAsia="Times New Roman" w:hAnsi="Times New Roman" w:cs="Times New Roman"/>
          <w:sz w:val="28"/>
          <w:szCs w:val="28"/>
          <w:lang w:eastAsia="ru-RU"/>
        </w:rPr>
        <w:t>№ 5</w:t>
      </w:r>
      <w:r w:rsidR="007B7A9B">
        <w:rPr>
          <w:rFonts w:ascii="Times New Roman" w:eastAsia="Times New Roman" w:hAnsi="Times New Roman" w:cs="Times New Roman"/>
          <w:sz w:val="28"/>
          <w:szCs w:val="28"/>
          <w:lang w:eastAsia="ru-RU"/>
        </w:rPr>
        <w:t>3</w:t>
      </w:r>
    </w:p>
    <w:p w:rsidR="00C246AD" w:rsidRPr="005652A6" w:rsidRDefault="005652A6" w:rsidP="007B7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9143FF">
        <w:rPr>
          <w:rFonts w:ascii="Times New Roman" w:eastAsia="Times New Roman" w:hAnsi="Times New Roman" w:cs="Times New Roman"/>
          <w:sz w:val="28"/>
          <w:szCs w:val="28"/>
          <w:lang w:eastAsia="ru-RU"/>
        </w:rPr>
        <w:t> </w:t>
      </w:r>
    </w:p>
    <w:p w:rsidR="00C246AD" w:rsidRPr="005652A6" w:rsidRDefault="00C246AD"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bookmarkStart w:id="0" w:name="p37"/>
      <w:bookmarkEnd w:id="0"/>
      <w:r w:rsidRPr="005652A6">
        <w:rPr>
          <w:rFonts w:ascii="Times New Roman" w:eastAsia="Times New Roman" w:hAnsi="Times New Roman" w:cs="Times New Roman"/>
          <w:b/>
          <w:bCs/>
          <w:sz w:val="28"/>
          <w:szCs w:val="28"/>
          <w:lang w:eastAsia="ru-RU"/>
        </w:rPr>
        <w:t>ПОЛОЖЕНИЕ</w:t>
      </w:r>
    </w:p>
    <w:p w:rsidR="00C246AD" w:rsidRPr="005652A6" w:rsidRDefault="00296483"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ОБ </w:t>
      </w:r>
      <w:r w:rsidR="00FD7106">
        <w:rPr>
          <w:rFonts w:ascii="Times New Roman" w:eastAsia="Times New Roman" w:hAnsi="Times New Roman" w:cs="Times New Roman"/>
          <w:b/>
          <w:bCs/>
          <w:sz w:val="28"/>
          <w:szCs w:val="28"/>
          <w:lang w:eastAsia="ru-RU"/>
        </w:rPr>
        <w:t>ОСУЩЕСТВЛЕНИ</w:t>
      </w:r>
      <w:r>
        <w:rPr>
          <w:rFonts w:ascii="Times New Roman" w:eastAsia="Times New Roman" w:hAnsi="Times New Roman" w:cs="Times New Roman"/>
          <w:b/>
          <w:bCs/>
          <w:sz w:val="28"/>
          <w:szCs w:val="28"/>
          <w:lang w:eastAsia="ru-RU"/>
        </w:rPr>
        <w:t>И</w:t>
      </w:r>
      <w:r w:rsidR="00FD7106">
        <w:rPr>
          <w:rFonts w:ascii="Times New Roman" w:eastAsia="Times New Roman" w:hAnsi="Times New Roman" w:cs="Times New Roman"/>
          <w:b/>
          <w:bCs/>
          <w:sz w:val="28"/>
          <w:szCs w:val="28"/>
          <w:lang w:eastAsia="ru-RU"/>
        </w:rPr>
        <w:t xml:space="preserve"> </w:t>
      </w:r>
      <w:r w:rsidR="00C246AD" w:rsidRPr="005652A6">
        <w:rPr>
          <w:rFonts w:ascii="Times New Roman" w:eastAsia="Times New Roman" w:hAnsi="Times New Roman" w:cs="Times New Roman"/>
          <w:b/>
          <w:bCs/>
          <w:sz w:val="28"/>
          <w:szCs w:val="28"/>
          <w:lang w:eastAsia="ru-RU"/>
        </w:rPr>
        <w:t>МУНИЦИПАЛЬНО</w:t>
      </w:r>
      <w:r w:rsidR="00FD7106">
        <w:rPr>
          <w:rFonts w:ascii="Times New Roman" w:eastAsia="Times New Roman" w:hAnsi="Times New Roman" w:cs="Times New Roman"/>
          <w:b/>
          <w:bCs/>
          <w:sz w:val="28"/>
          <w:szCs w:val="28"/>
          <w:lang w:eastAsia="ru-RU"/>
        </w:rPr>
        <w:t>ГО</w:t>
      </w:r>
      <w:r w:rsidR="00C246AD" w:rsidRPr="005652A6">
        <w:rPr>
          <w:rFonts w:ascii="Times New Roman" w:eastAsia="Times New Roman" w:hAnsi="Times New Roman" w:cs="Times New Roman"/>
          <w:b/>
          <w:bCs/>
          <w:sz w:val="28"/>
          <w:szCs w:val="28"/>
          <w:lang w:eastAsia="ru-RU"/>
        </w:rPr>
        <w:t xml:space="preserve"> КОНТРОЛ</w:t>
      </w:r>
      <w:r w:rsidR="00FD7106">
        <w:rPr>
          <w:rFonts w:ascii="Times New Roman" w:eastAsia="Times New Roman" w:hAnsi="Times New Roman" w:cs="Times New Roman"/>
          <w:b/>
          <w:bCs/>
          <w:sz w:val="28"/>
          <w:szCs w:val="28"/>
          <w:lang w:eastAsia="ru-RU"/>
        </w:rPr>
        <w:t>Я</w:t>
      </w:r>
      <w:r w:rsidR="000C5268">
        <w:rPr>
          <w:rFonts w:ascii="Times New Roman" w:eastAsia="Times New Roman" w:hAnsi="Times New Roman" w:cs="Times New Roman"/>
          <w:b/>
          <w:bCs/>
          <w:sz w:val="28"/>
          <w:szCs w:val="28"/>
          <w:lang w:eastAsia="ru-RU"/>
        </w:rPr>
        <w:t xml:space="preserve"> В СФЕРЕ ОХРАНЫ И ИСПОЛЬЗОВАНИЯ ОСОБО ОХРАНЯЕМЫХ ПРИРОДНЫХ ТЕРРИТОРИЙ </w:t>
      </w:r>
      <w:r w:rsidR="00C246AD" w:rsidRPr="005652A6">
        <w:rPr>
          <w:rFonts w:ascii="Times New Roman" w:eastAsia="Times New Roman" w:hAnsi="Times New Roman" w:cs="Times New Roman"/>
          <w:b/>
          <w:bCs/>
          <w:sz w:val="28"/>
          <w:szCs w:val="28"/>
          <w:lang w:eastAsia="ru-RU"/>
        </w:rPr>
        <w:t xml:space="preserve">НА ТЕРРИТОРИИ </w:t>
      </w:r>
      <w:r w:rsidR="00C7196D">
        <w:rPr>
          <w:rFonts w:ascii="Times New Roman" w:eastAsia="Times New Roman" w:hAnsi="Times New Roman" w:cs="Times New Roman"/>
          <w:b/>
          <w:bCs/>
          <w:sz w:val="28"/>
          <w:szCs w:val="28"/>
          <w:lang w:eastAsia="ru-RU"/>
        </w:rPr>
        <w:t>МУНИЦИПАЛЬНОГО ОБРАЗОВАНИЯ</w:t>
      </w:r>
      <w:r w:rsidR="005652A6">
        <w:rPr>
          <w:rFonts w:ascii="Times New Roman" w:eastAsia="Times New Roman" w:hAnsi="Times New Roman" w:cs="Times New Roman"/>
          <w:b/>
          <w:bCs/>
          <w:sz w:val="28"/>
          <w:szCs w:val="28"/>
          <w:lang w:eastAsia="ru-RU"/>
        </w:rPr>
        <w:t xml:space="preserve"> </w:t>
      </w:r>
      <w:r w:rsidR="007F364D">
        <w:rPr>
          <w:rFonts w:ascii="Times New Roman" w:eastAsia="Times New Roman" w:hAnsi="Times New Roman" w:cs="Times New Roman"/>
          <w:b/>
          <w:bCs/>
          <w:sz w:val="28"/>
          <w:szCs w:val="28"/>
          <w:lang w:eastAsia="ru-RU"/>
        </w:rPr>
        <w:t>МИЧУРИНСКИЙ</w:t>
      </w:r>
      <w:r w:rsidR="005652A6">
        <w:rPr>
          <w:rFonts w:ascii="Times New Roman" w:eastAsia="Times New Roman" w:hAnsi="Times New Roman" w:cs="Times New Roman"/>
          <w:b/>
          <w:bCs/>
          <w:sz w:val="28"/>
          <w:szCs w:val="28"/>
          <w:lang w:eastAsia="ru-RU"/>
        </w:rPr>
        <w:t xml:space="preserve"> СЕЛЬСОВЕТ</w:t>
      </w:r>
    </w:p>
    <w:p w:rsidR="00C246AD" w:rsidRPr="005652A6" w:rsidRDefault="00C246AD" w:rsidP="0056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Раздел 1. ОБЩИЕ ПОЛОЖЕНИЯ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1. Положение об осуществлении муниципального контроля </w:t>
      </w:r>
      <w:r w:rsidR="000C5268">
        <w:rPr>
          <w:rFonts w:ascii="Times New Roman" w:eastAsia="Times New Roman" w:hAnsi="Times New Roman" w:cs="Times New Roman"/>
          <w:sz w:val="28"/>
          <w:szCs w:val="28"/>
          <w:lang w:eastAsia="ru-RU"/>
        </w:rPr>
        <w:t>в сфере охраны и использования  особо охраняемых природных территорий</w:t>
      </w:r>
      <w:r w:rsidR="000C5268" w:rsidRPr="005652A6">
        <w:rPr>
          <w:rFonts w:ascii="Times New Roman" w:eastAsia="Times New Roman" w:hAnsi="Times New Roman" w:cs="Times New Roman"/>
          <w:sz w:val="28"/>
          <w:szCs w:val="28"/>
          <w:lang w:eastAsia="ru-RU"/>
        </w:rPr>
        <w:t xml:space="preserve"> </w:t>
      </w:r>
      <w:r w:rsidRPr="005652A6">
        <w:rPr>
          <w:rFonts w:ascii="Times New Roman" w:eastAsia="Times New Roman" w:hAnsi="Times New Roman" w:cs="Times New Roman"/>
          <w:sz w:val="28"/>
          <w:szCs w:val="28"/>
          <w:lang w:eastAsia="ru-RU"/>
        </w:rPr>
        <w:t xml:space="preserve">на территории </w:t>
      </w:r>
      <w:r w:rsidR="00C7196D" w:rsidRPr="00F85156">
        <w:rPr>
          <w:rFonts w:ascii="Times New Roman" w:hAnsi="Times New Roman"/>
          <w:sz w:val="28"/>
          <w:szCs w:val="28"/>
        </w:rPr>
        <w:t>муниципального</w:t>
      </w:r>
      <w:r w:rsidR="00C7196D">
        <w:rPr>
          <w:rFonts w:ascii="Times New Roman" w:hAnsi="Times New Roman"/>
          <w:sz w:val="28"/>
          <w:szCs w:val="28"/>
        </w:rPr>
        <w:t xml:space="preserve"> </w:t>
      </w:r>
      <w:r w:rsidR="00C7196D" w:rsidRPr="00F85156">
        <w:rPr>
          <w:rFonts w:ascii="Times New Roman" w:hAnsi="Times New Roman"/>
          <w:sz w:val="28"/>
          <w:szCs w:val="28"/>
        </w:rPr>
        <w:t>образования</w:t>
      </w:r>
      <w:r w:rsidR="005652A6">
        <w:rPr>
          <w:rFonts w:ascii="Times New Roman" w:eastAsia="Times New Roman" w:hAnsi="Times New Roman" w:cs="Times New Roman"/>
          <w:sz w:val="28"/>
          <w:szCs w:val="28"/>
          <w:lang w:eastAsia="ru-RU"/>
        </w:rPr>
        <w:t xml:space="preserve"> </w:t>
      </w:r>
      <w:r w:rsidR="007F364D">
        <w:rPr>
          <w:rFonts w:ascii="Times New Roman" w:eastAsia="Times New Roman" w:hAnsi="Times New Roman" w:cs="Times New Roman"/>
          <w:bCs/>
          <w:sz w:val="28"/>
          <w:szCs w:val="28"/>
          <w:lang w:eastAsia="ru-RU"/>
        </w:rPr>
        <w:t>Мичуринский</w:t>
      </w:r>
      <w:r w:rsidR="007F364D" w:rsidRPr="005652A6">
        <w:rPr>
          <w:rFonts w:ascii="Times New Roman" w:eastAsia="Times New Roman" w:hAnsi="Times New Roman" w:cs="Times New Roman"/>
          <w:bCs/>
          <w:sz w:val="28"/>
          <w:szCs w:val="28"/>
          <w:lang w:eastAsia="ru-RU"/>
        </w:rPr>
        <w:t xml:space="preserve"> </w:t>
      </w:r>
      <w:r w:rsidR="005652A6">
        <w:rPr>
          <w:rFonts w:ascii="Times New Roman" w:eastAsia="Times New Roman" w:hAnsi="Times New Roman" w:cs="Times New Roman"/>
          <w:sz w:val="28"/>
          <w:szCs w:val="28"/>
          <w:lang w:eastAsia="ru-RU"/>
        </w:rPr>
        <w:t>сельсовет</w:t>
      </w:r>
      <w:r w:rsidRPr="005652A6">
        <w:rPr>
          <w:rFonts w:ascii="Times New Roman" w:eastAsia="Times New Roman" w:hAnsi="Times New Roman" w:cs="Times New Roman"/>
          <w:sz w:val="28"/>
          <w:szCs w:val="28"/>
          <w:lang w:eastAsia="ru-RU"/>
        </w:rPr>
        <w:t xml:space="preserve"> (далее - Положение) устанавливает порядок организации и осуществления </w:t>
      </w:r>
      <w:r w:rsidR="000C5268" w:rsidRPr="005652A6">
        <w:rPr>
          <w:rFonts w:ascii="Times New Roman" w:eastAsia="Times New Roman" w:hAnsi="Times New Roman" w:cs="Times New Roman"/>
          <w:sz w:val="28"/>
          <w:szCs w:val="28"/>
          <w:lang w:eastAsia="ru-RU"/>
        </w:rPr>
        <w:t xml:space="preserve">муниципального контроля </w:t>
      </w:r>
      <w:r w:rsidR="000C5268">
        <w:rPr>
          <w:rFonts w:ascii="Times New Roman" w:eastAsia="Times New Roman" w:hAnsi="Times New Roman" w:cs="Times New Roman"/>
          <w:sz w:val="28"/>
          <w:szCs w:val="28"/>
          <w:lang w:eastAsia="ru-RU"/>
        </w:rPr>
        <w:t>в сфере охраны и использования  особо охраняемых природных территорий</w:t>
      </w:r>
      <w:r w:rsidR="000C5268" w:rsidRPr="005652A6">
        <w:rPr>
          <w:rFonts w:ascii="Times New Roman" w:eastAsia="Times New Roman" w:hAnsi="Times New Roman" w:cs="Times New Roman"/>
          <w:sz w:val="28"/>
          <w:szCs w:val="28"/>
          <w:lang w:eastAsia="ru-RU"/>
        </w:rPr>
        <w:t xml:space="preserve"> </w:t>
      </w:r>
      <w:r w:rsidRPr="005652A6">
        <w:rPr>
          <w:rFonts w:ascii="Times New Roman" w:eastAsia="Times New Roman" w:hAnsi="Times New Roman" w:cs="Times New Roman"/>
          <w:sz w:val="28"/>
          <w:szCs w:val="28"/>
          <w:lang w:eastAsia="ru-RU"/>
        </w:rPr>
        <w:t xml:space="preserve">на территории </w:t>
      </w:r>
      <w:r w:rsidR="00C7196D" w:rsidRPr="00F85156">
        <w:rPr>
          <w:rFonts w:ascii="Times New Roman" w:hAnsi="Times New Roman"/>
          <w:sz w:val="28"/>
          <w:szCs w:val="28"/>
        </w:rPr>
        <w:t>муниципального</w:t>
      </w:r>
      <w:r w:rsidR="00C7196D">
        <w:rPr>
          <w:rFonts w:ascii="Times New Roman" w:hAnsi="Times New Roman"/>
          <w:sz w:val="28"/>
          <w:szCs w:val="28"/>
        </w:rPr>
        <w:t xml:space="preserve"> </w:t>
      </w:r>
      <w:r w:rsidR="00C7196D" w:rsidRPr="00F85156">
        <w:rPr>
          <w:rFonts w:ascii="Times New Roman" w:hAnsi="Times New Roman"/>
          <w:sz w:val="28"/>
          <w:szCs w:val="28"/>
        </w:rPr>
        <w:t>образования</w:t>
      </w:r>
      <w:r w:rsidR="005652A6">
        <w:rPr>
          <w:rFonts w:ascii="Times New Roman" w:eastAsia="Times New Roman" w:hAnsi="Times New Roman" w:cs="Times New Roman"/>
          <w:sz w:val="28"/>
          <w:szCs w:val="28"/>
          <w:lang w:eastAsia="ru-RU"/>
        </w:rPr>
        <w:t xml:space="preserve"> </w:t>
      </w:r>
      <w:r w:rsidR="007F364D">
        <w:rPr>
          <w:rFonts w:ascii="Times New Roman" w:eastAsia="Times New Roman" w:hAnsi="Times New Roman" w:cs="Times New Roman"/>
          <w:bCs/>
          <w:sz w:val="28"/>
          <w:szCs w:val="28"/>
          <w:lang w:eastAsia="ru-RU"/>
        </w:rPr>
        <w:t>Мичуринский</w:t>
      </w:r>
      <w:r w:rsidR="007F364D" w:rsidRPr="005652A6">
        <w:rPr>
          <w:rFonts w:ascii="Times New Roman" w:eastAsia="Times New Roman" w:hAnsi="Times New Roman" w:cs="Times New Roman"/>
          <w:bCs/>
          <w:sz w:val="28"/>
          <w:szCs w:val="28"/>
          <w:lang w:eastAsia="ru-RU"/>
        </w:rPr>
        <w:t xml:space="preserve"> </w:t>
      </w:r>
      <w:r w:rsidR="005652A6">
        <w:rPr>
          <w:rFonts w:ascii="Times New Roman" w:eastAsia="Times New Roman" w:hAnsi="Times New Roman" w:cs="Times New Roman"/>
          <w:sz w:val="28"/>
          <w:szCs w:val="28"/>
          <w:lang w:eastAsia="ru-RU"/>
        </w:rPr>
        <w:t>сельсовет</w:t>
      </w:r>
      <w:r w:rsidRPr="005652A6">
        <w:rPr>
          <w:rFonts w:ascii="Times New Roman" w:eastAsia="Times New Roman" w:hAnsi="Times New Roman" w:cs="Times New Roman"/>
          <w:sz w:val="28"/>
          <w:szCs w:val="28"/>
          <w:lang w:eastAsia="ru-RU"/>
        </w:rPr>
        <w:t>.</w:t>
      </w:r>
    </w:p>
    <w:p w:rsidR="00561035" w:rsidRPr="00561035"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cs="Times New Roman"/>
          <w:sz w:val="28"/>
          <w:szCs w:val="28"/>
        </w:rPr>
      </w:pPr>
      <w:r w:rsidRPr="005652A6">
        <w:rPr>
          <w:rFonts w:ascii="Times New Roman" w:eastAsia="Times New Roman" w:hAnsi="Times New Roman" w:cs="Times New Roman"/>
          <w:sz w:val="28"/>
          <w:szCs w:val="28"/>
          <w:lang w:eastAsia="ru-RU"/>
        </w:rPr>
        <w:t>2. Под муниципальным контролем</w:t>
      </w:r>
      <w:r w:rsidR="000C5268" w:rsidRPr="000C5268">
        <w:rPr>
          <w:rFonts w:ascii="Times New Roman" w:eastAsia="Times New Roman" w:hAnsi="Times New Roman" w:cs="Times New Roman"/>
          <w:sz w:val="28"/>
          <w:szCs w:val="28"/>
          <w:lang w:eastAsia="ru-RU"/>
        </w:rPr>
        <w:t xml:space="preserve"> </w:t>
      </w:r>
      <w:r w:rsidR="000C5268">
        <w:rPr>
          <w:rFonts w:ascii="Times New Roman" w:eastAsia="Times New Roman" w:hAnsi="Times New Roman" w:cs="Times New Roman"/>
          <w:sz w:val="28"/>
          <w:szCs w:val="28"/>
          <w:lang w:eastAsia="ru-RU"/>
        </w:rPr>
        <w:t>в сфере охраны и использования  особо охраняемых природных территорий</w:t>
      </w:r>
      <w:r w:rsidR="000C5268" w:rsidRPr="005652A6">
        <w:rPr>
          <w:rFonts w:ascii="Times New Roman" w:eastAsia="Times New Roman" w:hAnsi="Times New Roman" w:cs="Times New Roman"/>
          <w:sz w:val="28"/>
          <w:szCs w:val="28"/>
          <w:lang w:eastAsia="ru-RU"/>
        </w:rPr>
        <w:t xml:space="preserve"> </w:t>
      </w:r>
      <w:r w:rsidRPr="005652A6">
        <w:rPr>
          <w:rFonts w:ascii="Times New Roman" w:eastAsia="Times New Roman" w:hAnsi="Times New Roman" w:cs="Times New Roman"/>
          <w:sz w:val="28"/>
          <w:szCs w:val="28"/>
          <w:lang w:eastAsia="ru-RU"/>
        </w:rPr>
        <w:t xml:space="preserve"> понимается деятельность контрольного органа, направленная на предупреждение, выявление и пресечение нарушений</w:t>
      </w:r>
      <w:r w:rsidR="00561035">
        <w:rPr>
          <w:rFonts w:ascii="Times New Roman" w:eastAsia="Times New Roman" w:hAnsi="Times New Roman" w:cs="Times New Roman"/>
          <w:sz w:val="28"/>
          <w:szCs w:val="28"/>
          <w:lang w:eastAsia="ru-RU"/>
        </w:rPr>
        <w:t xml:space="preserve"> </w:t>
      </w:r>
      <w:r w:rsidR="000C5268" w:rsidRPr="00561035">
        <w:rPr>
          <w:rFonts w:ascii="Times New Roman" w:hAnsi="Times New Roman" w:cs="Times New Roman"/>
          <w:sz w:val="28"/>
          <w:szCs w:val="28"/>
        </w:rPr>
        <w:t xml:space="preserve">юридическими лицами, индивидуальными предпринимателями и гражданами на особо охраняемых природных территориях местного значения обязательных требований, установленных Федеральным законом от 14.03.1995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и использования особо охраняемых природных территорий, касающихся: </w:t>
      </w:r>
    </w:p>
    <w:p w:rsidR="00561035" w:rsidRPr="00561035" w:rsidRDefault="00561035"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cs="Times New Roman"/>
          <w:sz w:val="28"/>
          <w:szCs w:val="28"/>
        </w:rPr>
      </w:pPr>
      <w:r w:rsidRPr="00561035">
        <w:rPr>
          <w:rFonts w:ascii="Times New Roman" w:hAnsi="Times New Roman" w:cs="Times New Roman"/>
          <w:sz w:val="28"/>
          <w:szCs w:val="28"/>
        </w:rPr>
        <w:t>-</w:t>
      </w:r>
      <w:r w:rsidR="000C5268" w:rsidRPr="00561035">
        <w:rPr>
          <w:rFonts w:ascii="Times New Roman" w:hAnsi="Times New Roman" w:cs="Times New Roman"/>
          <w:sz w:val="28"/>
          <w:szCs w:val="28"/>
        </w:rPr>
        <w:t xml:space="preserve">режима особо охраняемой природной территории; </w:t>
      </w:r>
    </w:p>
    <w:p w:rsidR="00561035" w:rsidRPr="00561035" w:rsidRDefault="00561035"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cs="Times New Roman"/>
          <w:sz w:val="28"/>
          <w:szCs w:val="28"/>
        </w:rPr>
      </w:pPr>
      <w:r w:rsidRPr="00561035">
        <w:rPr>
          <w:rFonts w:ascii="Times New Roman" w:hAnsi="Times New Roman" w:cs="Times New Roman"/>
          <w:sz w:val="28"/>
          <w:szCs w:val="28"/>
        </w:rPr>
        <w:t>-</w:t>
      </w:r>
      <w:r w:rsidR="000C5268" w:rsidRPr="00561035">
        <w:rPr>
          <w:rFonts w:ascii="Times New Roman" w:hAnsi="Times New Roman" w:cs="Times New Roman"/>
          <w:sz w:val="28"/>
          <w:szCs w:val="28"/>
        </w:rPr>
        <w:t xml:space="preserve">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w:t>
      </w:r>
      <w:r w:rsidRPr="00561035">
        <w:rPr>
          <w:rFonts w:ascii="Times New Roman" w:hAnsi="Times New Roman" w:cs="Times New Roman"/>
          <w:sz w:val="28"/>
          <w:szCs w:val="28"/>
        </w:rPr>
        <w:t>охраняемых природных территорий;</w:t>
      </w:r>
    </w:p>
    <w:p w:rsidR="00561035" w:rsidRPr="00561035" w:rsidRDefault="00561035"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cs="Times New Roman"/>
          <w:sz w:val="28"/>
          <w:szCs w:val="28"/>
        </w:rPr>
      </w:pPr>
      <w:r w:rsidRPr="00561035">
        <w:rPr>
          <w:rFonts w:ascii="Times New Roman" w:hAnsi="Times New Roman" w:cs="Times New Roman"/>
          <w:sz w:val="28"/>
          <w:szCs w:val="28"/>
        </w:rPr>
        <w:t xml:space="preserve">- режима охранных зон особо </w:t>
      </w:r>
      <w:r>
        <w:rPr>
          <w:rFonts w:ascii="Times New Roman" w:hAnsi="Times New Roman" w:cs="Times New Roman"/>
          <w:sz w:val="28"/>
          <w:szCs w:val="28"/>
        </w:rPr>
        <w:t>охраняемых природных территорий;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осуществляемая в пределах полномочий органа муниципального контроля </w:t>
      </w:r>
      <w:r w:rsidR="00561035">
        <w:rPr>
          <w:rFonts w:ascii="Times New Roman" w:eastAsia="Times New Roman" w:hAnsi="Times New Roman" w:cs="Times New Roman"/>
          <w:sz w:val="28"/>
          <w:szCs w:val="28"/>
          <w:lang w:eastAsia="ru-RU"/>
        </w:rPr>
        <w:t>в сфере охраны и использования  особо охраняемых природных территорий,</w:t>
      </w:r>
      <w:r w:rsidR="00561035" w:rsidRPr="005652A6">
        <w:rPr>
          <w:rFonts w:ascii="Times New Roman" w:eastAsia="Times New Roman" w:hAnsi="Times New Roman" w:cs="Times New Roman"/>
          <w:sz w:val="28"/>
          <w:szCs w:val="28"/>
          <w:lang w:eastAsia="ru-RU"/>
        </w:rPr>
        <w:t xml:space="preserve"> </w:t>
      </w:r>
      <w:r w:rsidRPr="005652A6">
        <w:rPr>
          <w:rFonts w:ascii="Times New Roman" w:eastAsia="Times New Roman" w:hAnsi="Times New Roman" w:cs="Times New Roman"/>
          <w:sz w:val="28"/>
          <w:szCs w:val="28"/>
          <w:lang w:eastAsia="ru-RU"/>
        </w:rPr>
        <w:t>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Муниципальный контроль</w:t>
      </w:r>
      <w:r w:rsidR="00561035">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 xml:space="preserve"> на территории </w:t>
      </w:r>
      <w:r w:rsidR="00C7196D" w:rsidRPr="00F85156">
        <w:rPr>
          <w:rFonts w:ascii="Times New Roman" w:hAnsi="Times New Roman"/>
          <w:sz w:val="28"/>
          <w:szCs w:val="28"/>
        </w:rPr>
        <w:t>муниципального</w:t>
      </w:r>
      <w:r w:rsidR="00C7196D">
        <w:rPr>
          <w:rFonts w:ascii="Times New Roman" w:hAnsi="Times New Roman"/>
          <w:sz w:val="28"/>
          <w:szCs w:val="28"/>
        </w:rPr>
        <w:t xml:space="preserve"> </w:t>
      </w:r>
      <w:r w:rsidR="00C7196D" w:rsidRPr="00F85156">
        <w:rPr>
          <w:rFonts w:ascii="Times New Roman" w:hAnsi="Times New Roman"/>
          <w:sz w:val="28"/>
          <w:szCs w:val="28"/>
        </w:rPr>
        <w:t>образования</w:t>
      </w:r>
      <w:r w:rsidR="005652A6">
        <w:rPr>
          <w:rFonts w:ascii="Times New Roman" w:eastAsia="Times New Roman" w:hAnsi="Times New Roman" w:cs="Times New Roman"/>
          <w:sz w:val="28"/>
          <w:szCs w:val="28"/>
          <w:lang w:eastAsia="ru-RU"/>
        </w:rPr>
        <w:t xml:space="preserve"> </w:t>
      </w:r>
      <w:r w:rsidR="007F364D">
        <w:rPr>
          <w:rFonts w:ascii="Times New Roman" w:eastAsia="Times New Roman" w:hAnsi="Times New Roman" w:cs="Times New Roman"/>
          <w:bCs/>
          <w:sz w:val="28"/>
          <w:szCs w:val="28"/>
          <w:lang w:eastAsia="ru-RU"/>
        </w:rPr>
        <w:t>Мичуринский</w:t>
      </w:r>
      <w:r w:rsidR="007F364D" w:rsidRPr="005652A6">
        <w:rPr>
          <w:rFonts w:ascii="Times New Roman" w:eastAsia="Times New Roman" w:hAnsi="Times New Roman" w:cs="Times New Roman"/>
          <w:bCs/>
          <w:sz w:val="28"/>
          <w:szCs w:val="28"/>
          <w:lang w:eastAsia="ru-RU"/>
        </w:rPr>
        <w:t xml:space="preserve"> </w:t>
      </w:r>
      <w:r w:rsidR="005652A6">
        <w:rPr>
          <w:rFonts w:ascii="Times New Roman" w:eastAsia="Times New Roman" w:hAnsi="Times New Roman" w:cs="Times New Roman"/>
          <w:sz w:val="28"/>
          <w:szCs w:val="28"/>
          <w:lang w:eastAsia="ru-RU"/>
        </w:rPr>
        <w:t>сельсовет</w:t>
      </w:r>
      <w:r w:rsidRPr="005652A6">
        <w:rPr>
          <w:rFonts w:ascii="Times New Roman" w:eastAsia="Times New Roman" w:hAnsi="Times New Roman" w:cs="Times New Roman"/>
          <w:sz w:val="28"/>
          <w:szCs w:val="28"/>
          <w:lang w:eastAsia="ru-RU"/>
        </w:rPr>
        <w:t xml:space="preserve"> осуществляется </w:t>
      </w:r>
      <w:bookmarkStart w:id="1" w:name="_Hlk82006735"/>
      <w:r w:rsidRPr="005652A6">
        <w:rPr>
          <w:rFonts w:ascii="Times New Roman" w:eastAsia="Times New Roman" w:hAnsi="Times New Roman" w:cs="Times New Roman"/>
          <w:sz w:val="28"/>
          <w:szCs w:val="28"/>
          <w:lang w:eastAsia="ru-RU"/>
        </w:rPr>
        <w:t xml:space="preserve">Администрацией </w:t>
      </w:r>
      <w:bookmarkEnd w:id="1"/>
      <w:r w:rsidR="00C7196D" w:rsidRPr="00F85156">
        <w:rPr>
          <w:rFonts w:ascii="Times New Roman" w:hAnsi="Times New Roman"/>
          <w:sz w:val="28"/>
          <w:szCs w:val="28"/>
        </w:rPr>
        <w:lastRenderedPageBreak/>
        <w:t>муниципального</w:t>
      </w:r>
      <w:r w:rsidR="00C7196D">
        <w:rPr>
          <w:rFonts w:ascii="Times New Roman" w:hAnsi="Times New Roman"/>
          <w:sz w:val="28"/>
          <w:szCs w:val="28"/>
        </w:rPr>
        <w:t xml:space="preserve"> </w:t>
      </w:r>
      <w:r w:rsidR="00C7196D" w:rsidRPr="00F85156">
        <w:rPr>
          <w:rFonts w:ascii="Times New Roman" w:hAnsi="Times New Roman"/>
          <w:sz w:val="28"/>
          <w:szCs w:val="28"/>
        </w:rPr>
        <w:t>образования</w:t>
      </w:r>
      <w:r w:rsidR="005652A6">
        <w:rPr>
          <w:rFonts w:ascii="Times New Roman" w:eastAsia="Times New Roman" w:hAnsi="Times New Roman" w:cs="Times New Roman"/>
          <w:sz w:val="28"/>
          <w:szCs w:val="28"/>
          <w:lang w:eastAsia="ru-RU"/>
        </w:rPr>
        <w:t xml:space="preserve"> </w:t>
      </w:r>
      <w:r w:rsidR="007F364D">
        <w:rPr>
          <w:rFonts w:ascii="Times New Roman" w:eastAsia="Times New Roman" w:hAnsi="Times New Roman" w:cs="Times New Roman"/>
          <w:bCs/>
          <w:sz w:val="28"/>
          <w:szCs w:val="28"/>
          <w:lang w:eastAsia="ru-RU"/>
        </w:rPr>
        <w:t>Мичуринский</w:t>
      </w:r>
      <w:r w:rsidR="007F364D" w:rsidRPr="005652A6">
        <w:rPr>
          <w:rFonts w:ascii="Times New Roman" w:eastAsia="Times New Roman" w:hAnsi="Times New Roman" w:cs="Times New Roman"/>
          <w:bCs/>
          <w:sz w:val="28"/>
          <w:szCs w:val="28"/>
          <w:lang w:eastAsia="ru-RU"/>
        </w:rPr>
        <w:t xml:space="preserve"> </w:t>
      </w:r>
      <w:r w:rsidR="005652A6">
        <w:rPr>
          <w:rFonts w:ascii="Times New Roman" w:eastAsia="Times New Roman" w:hAnsi="Times New Roman" w:cs="Times New Roman"/>
          <w:sz w:val="28"/>
          <w:szCs w:val="28"/>
          <w:lang w:eastAsia="ru-RU"/>
        </w:rPr>
        <w:t>сельсовет</w:t>
      </w:r>
      <w:r w:rsidRPr="005652A6">
        <w:rPr>
          <w:rFonts w:ascii="Times New Roman" w:eastAsia="Times New Roman" w:hAnsi="Times New Roman" w:cs="Times New Roman"/>
          <w:sz w:val="28"/>
          <w:szCs w:val="28"/>
          <w:lang w:eastAsia="ru-RU"/>
        </w:rPr>
        <w:t xml:space="preserve"> (далее - контрольный орган).</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 От имени контрольного органа муниципальный контроль</w:t>
      </w:r>
      <w:r w:rsidR="00561035">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 xml:space="preserve"> вправе осуществлять следующие должностные лица: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руковод</w:t>
      </w:r>
      <w:r w:rsidR="005652A6">
        <w:rPr>
          <w:rFonts w:ascii="Times New Roman" w:eastAsia="Times New Roman" w:hAnsi="Times New Roman" w:cs="Times New Roman"/>
          <w:sz w:val="28"/>
          <w:szCs w:val="28"/>
          <w:lang w:eastAsia="ru-RU"/>
        </w:rPr>
        <w:t xml:space="preserve">итель </w:t>
      </w:r>
      <w:r w:rsidRPr="005652A6">
        <w:rPr>
          <w:rFonts w:ascii="Times New Roman" w:eastAsia="Times New Roman" w:hAnsi="Times New Roman" w:cs="Times New Roman"/>
          <w:sz w:val="28"/>
          <w:szCs w:val="28"/>
          <w:lang w:eastAsia="ru-RU"/>
        </w:rPr>
        <w:t xml:space="preserve"> контрольного органа;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должностное лицо контрольного органа, в должностные обязанности которого в соответствии с должностной инструкцией входит осуществление полномочий по муниципального контролю</w:t>
      </w:r>
      <w:r w:rsidR="00561035">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 в том числе проведение профилактических мероприятий и контрольных мероприятий (далее также - инспектор).</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 Предметом муниципального контроля</w:t>
      </w:r>
      <w:r w:rsidR="00561035">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 xml:space="preserve"> является соблюдение юридическими лицами, индивидуальными предпринимателями и гражданами обязательных требований, установленных </w:t>
      </w:r>
      <w:r w:rsidR="00561035" w:rsidRPr="00561035">
        <w:rPr>
          <w:rFonts w:ascii="Times New Roman" w:hAnsi="Times New Roman" w:cs="Times New Roman"/>
          <w:sz w:val="28"/>
          <w:szCs w:val="28"/>
        </w:rPr>
        <w:t>Федеральным законом от 14.03.1995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w:t>
      </w:r>
    </w:p>
    <w:p w:rsidR="00561035" w:rsidRPr="009A2CEB" w:rsidRDefault="00561035"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cs="Times New Roman"/>
          <w:sz w:val="28"/>
          <w:szCs w:val="28"/>
        </w:rPr>
      </w:pPr>
      <w:r w:rsidRPr="009A2CEB">
        <w:rPr>
          <w:rFonts w:ascii="Times New Roman" w:hAnsi="Times New Roman" w:cs="Times New Roman"/>
          <w:sz w:val="28"/>
          <w:szCs w:val="28"/>
        </w:rPr>
        <w:t xml:space="preserve">1) режима особо охраняемой природной территории; </w:t>
      </w:r>
    </w:p>
    <w:p w:rsidR="00297EEB" w:rsidRPr="009A2CEB" w:rsidRDefault="00561035"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9A2CEB">
        <w:rPr>
          <w:rFonts w:ascii="Times New Roman" w:hAnsi="Times New Roman" w:cs="Times New Roman"/>
          <w:sz w:val="28"/>
          <w:szCs w:val="28"/>
        </w:rPr>
        <w:t>2)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r w:rsidRPr="009A2CEB">
        <w:rPr>
          <w:rFonts w:ascii="Times New Roman" w:eastAsia="Times New Roman" w:hAnsi="Times New Roman" w:cs="Times New Roman"/>
          <w:sz w:val="28"/>
          <w:szCs w:val="28"/>
          <w:lang w:eastAsia="ru-RU"/>
        </w:rPr>
        <w:t xml:space="preserve"> </w:t>
      </w:r>
    </w:p>
    <w:p w:rsidR="00297EEB" w:rsidRPr="001D6220" w:rsidRDefault="00297EEB" w:rsidP="001D6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Pr="00297EEB">
        <w:rPr>
          <w:rFonts w:ascii="Times New Roman" w:hAnsi="Times New Roman" w:cs="Times New Roman"/>
          <w:sz w:val="28"/>
          <w:szCs w:val="28"/>
        </w:rPr>
        <w:t xml:space="preserve"> </w:t>
      </w:r>
      <w:r w:rsidRPr="00561035">
        <w:rPr>
          <w:rFonts w:ascii="Times New Roman" w:hAnsi="Times New Roman" w:cs="Times New Roman"/>
          <w:sz w:val="28"/>
          <w:szCs w:val="28"/>
        </w:rPr>
        <w:t xml:space="preserve">режима охранных зон особо </w:t>
      </w:r>
      <w:r>
        <w:rPr>
          <w:rFonts w:ascii="Times New Roman" w:hAnsi="Times New Roman" w:cs="Times New Roman"/>
          <w:sz w:val="28"/>
          <w:szCs w:val="28"/>
        </w:rPr>
        <w:t>охраняемых природных территорий;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6. Объектом муниципального контроля</w:t>
      </w:r>
      <w:r w:rsidR="001D6220">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 xml:space="preserve"> (далее - объект контроля) является:</w:t>
      </w:r>
    </w:p>
    <w:p w:rsidR="001D6220" w:rsidRPr="001D6220" w:rsidRDefault="001D6220" w:rsidP="001D6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1D6220">
        <w:rPr>
          <w:rFonts w:ascii="Times New Roman" w:hAnsi="Times New Roman" w:cs="Times New Roman"/>
          <w:sz w:val="28"/>
          <w:szCs w:val="28"/>
        </w:rPr>
        <w:t xml:space="preserve">деятельность, действия (бездействие) контролируемых лиц, в рамках которых должны соблюдаться обязательные требования при соблюдении режима особо охраняемых природных территорий,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w:t>
      </w:r>
      <w:r>
        <w:rPr>
          <w:rFonts w:ascii="Times New Roman" w:hAnsi="Times New Roman" w:cs="Times New Roman"/>
          <w:sz w:val="28"/>
          <w:szCs w:val="28"/>
        </w:rPr>
        <w:t xml:space="preserve">охраняемых природных территорий, </w:t>
      </w:r>
      <w:r w:rsidRPr="00561035">
        <w:rPr>
          <w:rFonts w:ascii="Times New Roman" w:hAnsi="Times New Roman" w:cs="Times New Roman"/>
          <w:sz w:val="28"/>
          <w:szCs w:val="28"/>
        </w:rPr>
        <w:t xml:space="preserve">режима охранных зон особо </w:t>
      </w:r>
      <w:r>
        <w:rPr>
          <w:rFonts w:ascii="Times New Roman" w:hAnsi="Times New Roman" w:cs="Times New Roman"/>
          <w:sz w:val="28"/>
          <w:szCs w:val="28"/>
        </w:rPr>
        <w:t>охраняемых природных территорий.</w:t>
      </w:r>
    </w:p>
    <w:p w:rsidR="00C246AD" w:rsidRPr="005652A6" w:rsidRDefault="001D6220" w:rsidP="001D6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652A6">
        <w:rPr>
          <w:rFonts w:ascii="Times New Roman" w:eastAsia="Times New Roman" w:hAnsi="Times New Roman" w:cs="Times New Roman"/>
          <w:sz w:val="28"/>
          <w:szCs w:val="28"/>
          <w:lang w:eastAsia="ru-RU"/>
        </w:rPr>
        <w:t xml:space="preserve"> </w:t>
      </w:r>
      <w:r w:rsidR="00C246AD" w:rsidRPr="005652A6">
        <w:rPr>
          <w:rFonts w:ascii="Times New Roman" w:eastAsia="Times New Roman" w:hAnsi="Times New Roman" w:cs="Times New Roman"/>
          <w:sz w:val="28"/>
          <w:szCs w:val="28"/>
          <w:lang w:eastAsia="ru-RU"/>
        </w:rPr>
        <w:t xml:space="preserve">7. Лицами, контролируемыми контрольным органом, являются граждане и организации, деятельность которых подлежат муниципальному контролю </w:t>
      </w:r>
      <w:r>
        <w:rPr>
          <w:rFonts w:ascii="Times New Roman" w:eastAsia="Times New Roman" w:hAnsi="Times New Roman" w:cs="Times New Roman"/>
          <w:sz w:val="28"/>
          <w:szCs w:val="28"/>
          <w:lang w:eastAsia="ru-RU"/>
        </w:rPr>
        <w:t>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(далее - контролируемые лица).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8. Учет объектов контроля обеспечивается контрольным органом в соответствии с Федеральны</w:t>
      </w:r>
      <w:r w:rsidR="004E2C19">
        <w:rPr>
          <w:rFonts w:ascii="Times New Roman" w:eastAsia="Times New Roman" w:hAnsi="Times New Roman" w:cs="Times New Roman"/>
          <w:sz w:val="28"/>
          <w:szCs w:val="28"/>
          <w:lang w:eastAsia="ru-RU"/>
        </w:rPr>
        <w:t>м законом от 31 июля 2020 года № 248-ФЗ «</w:t>
      </w:r>
      <w:r w:rsidRPr="005652A6">
        <w:rPr>
          <w:rFonts w:ascii="Times New Roman" w:eastAsia="Times New Roman" w:hAnsi="Times New Roman" w:cs="Times New Roman"/>
          <w:sz w:val="28"/>
          <w:szCs w:val="28"/>
          <w:lang w:eastAsia="ru-RU"/>
        </w:rPr>
        <w:t xml:space="preserve">О государственном контроле (надзоре) и муниципальном </w:t>
      </w:r>
      <w:r w:rsidR="004E2C19">
        <w:rPr>
          <w:rFonts w:ascii="Times New Roman" w:eastAsia="Times New Roman" w:hAnsi="Times New Roman" w:cs="Times New Roman"/>
          <w:sz w:val="28"/>
          <w:szCs w:val="28"/>
          <w:lang w:eastAsia="ru-RU"/>
        </w:rPr>
        <w:t>контроле в Российской Федерации» (далее - Федеральный закон №</w:t>
      </w:r>
      <w:r w:rsidRPr="005652A6">
        <w:rPr>
          <w:rFonts w:ascii="Times New Roman" w:eastAsia="Times New Roman" w:hAnsi="Times New Roman" w:cs="Times New Roman"/>
          <w:sz w:val="28"/>
          <w:szCs w:val="28"/>
          <w:lang w:eastAsia="ru-RU"/>
        </w:rPr>
        <w:t xml:space="preserve"> 248-ФЗ), настоящим положением.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9. При сборе, обработке, анализе и учете сведений об объектах контроля для целей их учета контрольные органы используют информацию, представляемую им в соответствии с нормативными правовыми актами, </w:t>
      </w:r>
      <w:r w:rsidRPr="005652A6">
        <w:rPr>
          <w:rFonts w:ascii="Times New Roman" w:eastAsia="Times New Roman" w:hAnsi="Times New Roman" w:cs="Times New Roman"/>
          <w:sz w:val="28"/>
          <w:szCs w:val="28"/>
          <w:lang w:eastAsia="ru-RU"/>
        </w:rPr>
        <w:lastRenderedPageBreak/>
        <w:t>информацию, получаемую в рамках межведомственного взаимодействия, а также общедоступную информацию.</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bookmarkStart w:id="2" w:name="p81"/>
      <w:bookmarkEnd w:id="2"/>
      <w:r w:rsidRPr="005652A6">
        <w:rPr>
          <w:rFonts w:ascii="Times New Roman" w:eastAsia="Times New Roman" w:hAnsi="Times New Roman" w:cs="Times New Roman"/>
          <w:sz w:val="28"/>
          <w:szCs w:val="28"/>
          <w:lang w:eastAsia="ru-RU"/>
        </w:rPr>
        <w:t>10. С учетом требований части 7 статьи 22 и части 2</w:t>
      </w:r>
      <w:r w:rsidR="004E2C19">
        <w:rPr>
          <w:rFonts w:ascii="Times New Roman" w:eastAsia="Times New Roman" w:hAnsi="Times New Roman" w:cs="Times New Roman"/>
          <w:sz w:val="28"/>
          <w:szCs w:val="28"/>
          <w:lang w:eastAsia="ru-RU"/>
        </w:rPr>
        <w:t xml:space="preserve"> статьи 61 Федерального закона №</w:t>
      </w:r>
      <w:r w:rsidRPr="005652A6">
        <w:rPr>
          <w:rFonts w:ascii="Times New Roman" w:eastAsia="Times New Roman" w:hAnsi="Times New Roman" w:cs="Times New Roman"/>
          <w:sz w:val="28"/>
          <w:szCs w:val="28"/>
          <w:lang w:eastAsia="ru-RU"/>
        </w:rPr>
        <w:t xml:space="preserve"> 248-ФЗ система оценки и управления рисками причинения вреда (ущерба) охраняемым законом ценностям при осуществлении муниципального контроля </w:t>
      </w:r>
      <w:r w:rsidR="001D6220">
        <w:rPr>
          <w:rFonts w:ascii="Times New Roman" w:eastAsia="Times New Roman" w:hAnsi="Times New Roman" w:cs="Times New Roman"/>
          <w:sz w:val="28"/>
          <w:szCs w:val="28"/>
          <w:lang w:eastAsia="ru-RU"/>
        </w:rPr>
        <w:t>в сфере охраны и использования  особо охраняемых природных территорий</w:t>
      </w:r>
      <w:r w:rsidR="001D6220" w:rsidRPr="005652A6">
        <w:rPr>
          <w:rFonts w:ascii="Times New Roman" w:eastAsia="Times New Roman" w:hAnsi="Times New Roman" w:cs="Times New Roman"/>
          <w:sz w:val="28"/>
          <w:szCs w:val="28"/>
          <w:lang w:eastAsia="ru-RU"/>
        </w:rPr>
        <w:t xml:space="preserve"> </w:t>
      </w:r>
      <w:r w:rsidRPr="005652A6">
        <w:rPr>
          <w:rFonts w:ascii="Times New Roman" w:eastAsia="Times New Roman" w:hAnsi="Times New Roman" w:cs="Times New Roman"/>
          <w:sz w:val="28"/>
          <w:szCs w:val="28"/>
          <w:lang w:eastAsia="ru-RU"/>
        </w:rPr>
        <w:t>не применяется. Муниципальный контроль</w:t>
      </w:r>
      <w:r w:rsidR="001D6220">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 xml:space="preserve"> осуществляется без проведения плановых контрольных мероприятий.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11. Организация и осуществление муниципального контроля </w:t>
      </w:r>
      <w:r w:rsidR="00872EAE">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00872EAE" w:rsidRPr="005652A6">
        <w:rPr>
          <w:rFonts w:ascii="Times New Roman" w:eastAsia="Times New Roman" w:hAnsi="Times New Roman" w:cs="Times New Roman"/>
          <w:sz w:val="28"/>
          <w:szCs w:val="28"/>
          <w:lang w:eastAsia="ru-RU"/>
        </w:rPr>
        <w:t xml:space="preserve"> </w:t>
      </w:r>
      <w:r w:rsidRPr="005652A6">
        <w:rPr>
          <w:rFonts w:ascii="Times New Roman" w:eastAsia="Times New Roman" w:hAnsi="Times New Roman" w:cs="Times New Roman"/>
          <w:sz w:val="28"/>
          <w:szCs w:val="28"/>
          <w:lang w:eastAsia="ru-RU"/>
        </w:rPr>
        <w:t>регулируются п</w:t>
      </w:r>
      <w:r w:rsidR="004E2C19">
        <w:rPr>
          <w:rFonts w:ascii="Times New Roman" w:eastAsia="Times New Roman" w:hAnsi="Times New Roman" w:cs="Times New Roman"/>
          <w:sz w:val="28"/>
          <w:szCs w:val="28"/>
          <w:lang w:eastAsia="ru-RU"/>
        </w:rPr>
        <w:t>оложениями Федерального закона №</w:t>
      </w:r>
      <w:r w:rsidRPr="005652A6">
        <w:rPr>
          <w:rFonts w:ascii="Times New Roman" w:eastAsia="Times New Roman" w:hAnsi="Times New Roman" w:cs="Times New Roman"/>
          <w:sz w:val="28"/>
          <w:szCs w:val="28"/>
          <w:lang w:eastAsia="ru-RU"/>
        </w:rPr>
        <w:t xml:space="preserve"> 248-ФЗ.</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Раздел 2. ПРОФИЛАКТИКА РИСКОВ ПРИЧИНЕНИЯ ВРЕДА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(УЩЕРБА) ОХРАНЯЕМЫМ ЗАКОНОМ ЦЕННОСТЯМ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Глава 1. ОРГАНИЗАЦИЯ ПРОФИЛАКТИКИ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НАРУШЕНИЯ ОБЯЗАТЕЛЬНЫХ ТРЕБОВАНИЙ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12. Профилактика нарушения обязательных требований направлена на предупреждение нарушений обязательных требований контролируемыми лицами и достижение следующих основных целей: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стимулирование добросовестного соблюдения обязательных требований контролируемыми лицами;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создание условий для доведения обязательных требований до контролируемых лиц, повышение информированности о способах их соблюдения.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13. Профилактика нарушения обязательных требований осуществляется в соответствии с Программой профилактики рисков причинения вреда (ущерба) охраняемым законом ценностям (далее - программа профилактики).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14. Программа профилактики утверждается ежегодно в срок до 20 декабря года, предшествующего году ее реализации, и состоит из следующих разделов:</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анализ текущего состояния осуществления муниципального контроля</w:t>
      </w:r>
      <w:r w:rsidR="00872EAE">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 описание текущего уровня развития профилактической деятельности контрольного органа, характеристику проблем, на решение которых направлена программа профилактики;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цели и задачи реализации программы профилактики;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перечень профилактических мероприятий, сроки (периодичность) их проведения;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 показатели результативности и эффективности программы профилактики.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lastRenderedPageBreak/>
        <w:t>15. Разработка и утверждение программы профилактики осуществляется контрольным органом в порядке, утвержденном Правительством Российской Федерации.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16. Утвержденная программа профилактики размещается на официальном сайте контрольного органа.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17. Профилактические мероприятия, предусмотренные программой профилактики, обязательны для проведения контрольным органом.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18. Контрольный орган проводит следующие профилактические мероприятия:</w:t>
      </w:r>
    </w:p>
    <w:p w:rsidR="00C246AD" w:rsidRPr="005652A6" w:rsidRDefault="004E2C19"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246AD" w:rsidRPr="005652A6">
        <w:rPr>
          <w:rFonts w:ascii="Times New Roman" w:eastAsia="Times New Roman" w:hAnsi="Times New Roman" w:cs="Times New Roman"/>
          <w:sz w:val="28"/>
          <w:szCs w:val="28"/>
          <w:lang w:eastAsia="ru-RU"/>
        </w:rPr>
        <w:t>информирование;</w:t>
      </w:r>
    </w:p>
    <w:p w:rsidR="00C246AD" w:rsidRPr="005652A6" w:rsidRDefault="004E2C19"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246AD" w:rsidRPr="005652A6">
        <w:rPr>
          <w:rFonts w:ascii="Times New Roman" w:eastAsia="Times New Roman" w:hAnsi="Times New Roman" w:cs="Times New Roman"/>
          <w:sz w:val="28"/>
          <w:szCs w:val="28"/>
          <w:lang w:eastAsia="ru-RU"/>
        </w:rPr>
        <w:t>консультирование.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Орган контроля может проводить профилактические мероприятия, не предусмотренные программой профилактики:</w:t>
      </w:r>
    </w:p>
    <w:p w:rsidR="00C246AD" w:rsidRPr="005652A6" w:rsidRDefault="004E2C19"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246AD" w:rsidRPr="005652A6">
        <w:rPr>
          <w:rFonts w:ascii="Times New Roman" w:eastAsia="Times New Roman" w:hAnsi="Times New Roman" w:cs="Times New Roman"/>
          <w:sz w:val="28"/>
          <w:szCs w:val="28"/>
          <w:lang w:eastAsia="ru-RU"/>
        </w:rPr>
        <w:t>объявление предостережения;</w:t>
      </w:r>
    </w:p>
    <w:p w:rsidR="00C246AD" w:rsidRPr="005652A6" w:rsidRDefault="004E2C19"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246AD" w:rsidRPr="005652A6">
        <w:rPr>
          <w:rFonts w:ascii="Times New Roman" w:eastAsia="Times New Roman" w:hAnsi="Times New Roman" w:cs="Times New Roman"/>
          <w:sz w:val="28"/>
          <w:szCs w:val="28"/>
          <w:lang w:eastAsia="ru-RU"/>
        </w:rPr>
        <w:t>профилактический визит.</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Учет проводимых контрольным органом профилактических мероприятий в виде объявления предостережения и профилактического визита осуществляется путем внесения информации о проводимых профилактических мероприятиях в Единый реестр контрольных (надзорных) мероприятий.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19.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настоящим Положением и действующим законодательством.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20. В случае, если при проведении профилактического мероприятия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контрольных мероприятий.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Глава 2. ИНФОРМИРОВАНИЕ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21. 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22. Информирование осуществляется посредством размещения соответствующих сведений на официальном сайте контрольного органа,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23. Контрольный орган размещает и поддерживает в актуальном состоянии на своем официальном сайте: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тексты нормативных правовых актов, регулирующих осуществление муниципального жилищного контроля;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lastRenderedPageBreak/>
        <w:t>2) сведения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w:t>
      </w:r>
      <w:r w:rsidR="00872EAE">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 а также информацию о мерах ответственности, применяемых при нарушении обязательных требований, с текстами в действующей редакции;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4) руководства по соблюдению обязательных требований, разработанные и утвержденные в соответствии с Федеральным законом от 31.07.2020 </w:t>
      </w:r>
      <w:r w:rsidR="004E2C19">
        <w:rPr>
          <w:rFonts w:ascii="Times New Roman" w:eastAsia="Times New Roman" w:hAnsi="Times New Roman" w:cs="Times New Roman"/>
          <w:sz w:val="28"/>
          <w:szCs w:val="28"/>
          <w:lang w:eastAsia="ru-RU"/>
        </w:rPr>
        <w:t>№ 247-ФЗ «</w:t>
      </w:r>
      <w:r w:rsidRPr="005652A6">
        <w:rPr>
          <w:rFonts w:ascii="Times New Roman" w:eastAsia="Times New Roman" w:hAnsi="Times New Roman" w:cs="Times New Roman"/>
          <w:sz w:val="28"/>
          <w:szCs w:val="28"/>
          <w:lang w:eastAsia="ru-RU"/>
        </w:rPr>
        <w:t>Об обязательных тре</w:t>
      </w:r>
      <w:r w:rsidR="004E2C19">
        <w:rPr>
          <w:rFonts w:ascii="Times New Roman" w:eastAsia="Times New Roman" w:hAnsi="Times New Roman" w:cs="Times New Roman"/>
          <w:sz w:val="28"/>
          <w:szCs w:val="28"/>
          <w:lang w:eastAsia="ru-RU"/>
        </w:rPr>
        <w:t>бованиях в Российской Федерации»</w:t>
      </w:r>
      <w:r w:rsidRPr="005652A6">
        <w:rPr>
          <w:rFonts w:ascii="Times New Roman" w:eastAsia="Times New Roman" w:hAnsi="Times New Roman" w:cs="Times New Roman"/>
          <w:sz w:val="28"/>
          <w:szCs w:val="28"/>
          <w:lang w:eastAsia="ru-RU"/>
        </w:rPr>
        <w:t>;</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 перечень индикаторов риска нарушения обязательных требований;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6) программу профилактики рисков причинения вреда;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7) исчерпывающий перечень сведений, которые могут запрашиваться контрольным органом у контролируемого лица;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8) сведения о способах получения консультаций по вопросам соблюдения обязательных требований;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9) сведения о порядке досудебного обжалования решений контрольного органа, действий (бездействия) его должностных лиц;</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10) доклады о муниципальном контроле</w:t>
      </w:r>
      <w:r w:rsidR="00872EAE">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w:t>
      </w:r>
    </w:p>
    <w:p w:rsidR="00C246AD"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11)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872EAE" w:rsidRPr="005652A6" w:rsidRDefault="00872EAE"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Глава 3. КОНСУЛЬТИРОВАНИЕ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24. Консультирование по обращениям контролируемых лиц и их представителей осуществляют инспекторы. Консультирование осуществляется без взимания платы.</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25. Консультирование в устной форме осуществляется по телефону, посредством видео-конференц-связи, на личном приеме, либо в ходе проведения профилактического и (или) контрольного мероприятия, по следующим вопросам: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местонахождение, контактные телефоны, адрес официального сайта контрольного органа в информационно-телекоммуникационной сети Интернет и адреса электронной почты контрольного органа;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график работы контрольного органа, время приема посетителей;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номера кабинетов, где проводятся прием и информирование посетителей по вопросам осуществления муниципального контроля</w:t>
      </w:r>
      <w:r w:rsidR="00872EAE">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 а также фамилии, имена, отчества (при наличии) инспекторов, осуществляющих прием и информирование;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lastRenderedPageBreak/>
        <w:t>4) перечень нормативных правовых актов, регулирующих осуществление муниципального контроля</w:t>
      </w:r>
      <w:r w:rsidR="00872EAE">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 перечень актов, содержащих обязательные требования.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26. 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27. Контролируемое лицо вправе направить в контрольный орган запрос о предоставлении письменного ответа об организации и осуществлении муниципального контроля</w:t>
      </w:r>
      <w:r w:rsidR="00872EAE">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 в порядке и в сроки, установленные Фед</w:t>
      </w:r>
      <w:r w:rsidR="004E2C19">
        <w:rPr>
          <w:rFonts w:ascii="Times New Roman" w:eastAsia="Times New Roman" w:hAnsi="Times New Roman" w:cs="Times New Roman"/>
          <w:sz w:val="28"/>
          <w:szCs w:val="28"/>
          <w:lang w:eastAsia="ru-RU"/>
        </w:rPr>
        <w:t>еральным законом от 02.05.2006 № 59-ФЗ «</w:t>
      </w:r>
      <w:r w:rsidRPr="005652A6">
        <w:rPr>
          <w:rFonts w:ascii="Times New Roman" w:eastAsia="Times New Roman" w:hAnsi="Times New Roman" w:cs="Times New Roman"/>
          <w:sz w:val="28"/>
          <w:szCs w:val="28"/>
          <w:lang w:eastAsia="ru-RU"/>
        </w:rPr>
        <w:t>О порядке рассмотрения обращен</w:t>
      </w:r>
      <w:r w:rsidR="004E2C19">
        <w:rPr>
          <w:rFonts w:ascii="Times New Roman" w:eastAsia="Times New Roman" w:hAnsi="Times New Roman" w:cs="Times New Roman"/>
          <w:sz w:val="28"/>
          <w:szCs w:val="28"/>
          <w:lang w:eastAsia="ru-RU"/>
        </w:rPr>
        <w:t>ий граждан Российской Федерации»</w:t>
      </w:r>
      <w:r w:rsidRPr="005652A6">
        <w:rPr>
          <w:rFonts w:ascii="Times New Roman" w:eastAsia="Times New Roman" w:hAnsi="Times New Roman" w:cs="Times New Roman"/>
          <w:sz w:val="28"/>
          <w:szCs w:val="28"/>
          <w:lang w:eastAsia="ru-RU"/>
        </w:rPr>
        <w:t>.</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28. Консультирование в письменной форме, в соответствии с запросом контролируемого лица о предоставлении информации об организации и осуществлении муниципального контроля</w:t>
      </w:r>
      <w:r w:rsidR="00872EAE">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 осуществляется по следующим вопросам: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основание назначения контрольного мероприятия в случае назначения такого контрольного мероприятия в отношении объекта контроля, принадлежащего обратившемуся контролируемому лицу или используемого таким контролируемым лицом;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основание объявления обратившемуся контролируемому лицу предостережения;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 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29.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30.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31. Контрольный орган осуществляет учет консультирований.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32.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органа письменного разъяснения, подписанного руководителем контрольного органа.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lastRenderedPageBreak/>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Глава 4. ОБЪЯВЛЕНИЕ ПРЕДОСТЕРЕЖЕНИЯ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33.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34. Предостережение о недопустимости нарушения обязательных требований объявляется и направляется контролируемому лицу посредством государственной информационной системы жилищно-коммунального хозяйства.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Предостережение о недопустимости нарушения обязательных требований содержит в себе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35. Контролируемое лицо вправе после получения предостережения</w:t>
      </w:r>
      <w:r w:rsidR="009E12A2" w:rsidRPr="005652A6">
        <w:rPr>
          <w:rFonts w:ascii="Times New Roman" w:eastAsia="Times New Roman" w:hAnsi="Times New Roman" w:cs="Times New Roman"/>
          <w:sz w:val="28"/>
          <w:szCs w:val="28"/>
          <w:lang w:eastAsia="ru-RU"/>
        </w:rPr>
        <w:t xml:space="preserve"> в</w:t>
      </w:r>
      <w:r w:rsidRPr="005652A6">
        <w:rPr>
          <w:rFonts w:ascii="Times New Roman" w:eastAsia="Times New Roman" w:hAnsi="Times New Roman" w:cs="Times New Roman"/>
          <w:sz w:val="28"/>
          <w:szCs w:val="28"/>
          <w:lang w:eastAsia="ru-RU"/>
        </w:rPr>
        <w:t xml:space="preserve"> течение 30 дней со дня его получения подать в контрольный орган возражение в отношении указанного предостережения, содержащее следующие сведения: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наименование контрольного органа, в который направляется возражение;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дату и номер предостережения;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 доводы, на основании которых контролируемое лицо не согласно с объявленным предостережением;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 дату получения предостережения контролируемым лицом;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6)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7) личную подпись и дату.</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36. 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определенном </w:t>
      </w:r>
      <w:r w:rsidRPr="005652A6">
        <w:rPr>
          <w:rFonts w:ascii="Times New Roman" w:eastAsia="Times New Roman" w:hAnsi="Times New Roman" w:cs="Times New Roman"/>
          <w:sz w:val="28"/>
          <w:szCs w:val="28"/>
          <w:lang w:eastAsia="ru-RU"/>
        </w:rPr>
        <w:lastRenderedPageBreak/>
        <w:t>законодательством Российской Федерации, на указанный в предостережении адрес электронной почты.</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37. Контрольный орган в течение 20 календарных дней со дня регистрации возражения: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обеспечивают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при необходимости запрашивают документы и материалы в других государственных органах, органах местного самоуправления и у иных лиц;</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 направляют письменный ответ по существу поставленных в возражении вопросов.</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Повторно направленные возражения по тем же основаниям контрольным органом не рассматриваются.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38. По результатам рассмотрения возражения контрольный орган принимает одно из следующих решений: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удовлетворяет возражение в форме отмены объявленного предостережения;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отказывает в удовлетворении возражения.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Мотивированный ответ о результатах рассмотрения возражения контрольный орган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39. Контрольным орган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Глава 5. ПРОФИЛАКТИЧЕСКИЙ ВИЗИТ</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40.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В ходе профилактического визита контролируемое лицо информируется об обязательных требованиях, предъявляемых к объектам контроля.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41.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42.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43. По результатам профилактического визита в случае, если инспектором получены сведения о готовящихся или возможных нарушениях обязательных требований, контрольным органом контролируемому лицу могут быть выданы </w:t>
      </w:r>
      <w:r w:rsidRPr="005652A6">
        <w:rPr>
          <w:rFonts w:ascii="Times New Roman" w:eastAsia="Times New Roman" w:hAnsi="Times New Roman" w:cs="Times New Roman"/>
          <w:sz w:val="28"/>
          <w:szCs w:val="28"/>
          <w:lang w:eastAsia="ru-RU"/>
        </w:rPr>
        <w:lastRenderedPageBreak/>
        <w:t>рекомендации по соблюдению обязательных требований</w:t>
      </w:r>
      <w:r w:rsidR="004E2C19">
        <w:rPr>
          <w:rFonts w:ascii="Times New Roman" w:eastAsia="Times New Roman" w:hAnsi="Times New Roman" w:cs="Times New Roman"/>
          <w:sz w:val="28"/>
          <w:szCs w:val="28"/>
          <w:lang w:eastAsia="ru-RU"/>
        </w:rPr>
        <w:t>,</w:t>
      </w:r>
      <w:r w:rsidRPr="005652A6">
        <w:rPr>
          <w:rFonts w:ascii="Times New Roman" w:eastAsia="Times New Roman" w:hAnsi="Times New Roman" w:cs="Times New Roman"/>
          <w:sz w:val="28"/>
          <w:szCs w:val="28"/>
          <w:lang w:eastAsia="ru-RU"/>
        </w:rPr>
        <w:t xml:space="preserve"> либо объявлено предостережение о недопустимости нарушения обязательных требований.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44.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контрольных мероприятий.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Раздел 3. ОСУЩЕСТВЛЕНИЕ МУНИЦИПАЛЬНОГО КОНТРОЛЯ</w:t>
      </w:r>
      <w:r w:rsidR="00872EAE">
        <w:rPr>
          <w:rFonts w:ascii="Times New Roman" w:eastAsia="Times New Roman" w:hAnsi="Times New Roman" w:cs="Times New Roman"/>
          <w:b/>
          <w:bCs/>
          <w:sz w:val="28"/>
          <w:szCs w:val="28"/>
          <w:lang w:eastAsia="ru-RU"/>
        </w:rPr>
        <w:t xml:space="preserve"> В  СФЕРЕ  ОХРАНЫ  И  ИСПОЛЬЗОВАНИЯ ОСОБО ОХРАНЯЕМЫХ  ПРИРОДНЫХ ТЕРРИТОРИЙ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45. С учетом требований части 2 статьи 66 Закона N 248-ФЗ и </w:t>
      </w:r>
      <w:hyperlink r:id="rId6" w:anchor="p81" w:history="1">
        <w:r w:rsidRPr="004E2C19">
          <w:rPr>
            <w:rFonts w:ascii="Times New Roman" w:eastAsia="Times New Roman" w:hAnsi="Times New Roman" w:cs="Times New Roman"/>
            <w:sz w:val="28"/>
            <w:szCs w:val="28"/>
            <w:lang w:eastAsia="ru-RU"/>
          </w:rPr>
          <w:t>пункта 10</w:t>
        </w:r>
      </w:hyperlink>
      <w:r w:rsidRPr="005652A6">
        <w:rPr>
          <w:rFonts w:ascii="Times New Roman" w:eastAsia="Times New Roman" w:hAnsi="Times New Roman" w:cs="Times New Roman"/>
          <w:sz w:val="28"/>
          <w:szCs w:val="28"/>
          <w:lang w:eastAsia="ru-RU"/>
        </w:rPr>
        <w:t xml:space="preserve"> настоящего Положения все внеплановые контрольные мероприятия при осуществлении муниципального контроля </w:t>
      </w:r>
      <w:r w:rsidR="00872EAE">
        <w:rPr>
          <w:rFonts w:ascii="Times New Roman" w:eastAsia="Times New Roman" w:hAnsi="Times New Roman" w:cs="Times New Roman"/>
          <w:sz w:val="28"/>
          <w:szCs w:val="28"/>
          <w:lang w:eastAsia="ru-RU"/>
        </w:rPr>
        <w:t>в сфере охраны и использования  особо охраняемых природных территорий</w:t>
      </w:r>
      <w:r w:rsidR="00872EAE" w:rsidRPr="005652A6">
        <w:rPr>
          <w:rFonts w:ascii="Times New Roman" w:eastAsia="Times New Roman" w:hAnsi="Times New Roman" w:cs="Times New Roman"/>
          <w:sz w:val="28"/>
          <w:szCs w:val="28"/>
          <w:lang w:eastAsia="ru-RU"/>
        </w:rPr>
        <w:t xml:space="preserve"> </w:t>
      </w:r>
      <w:r w:rsidRPr="005652A6">
        <w:rPr>
          <w:rFonts w:ascii="Times New Roman" w:eastAsia="Times New Roman" w:hAnsi="Times New Roman" w:cs="Times New Roman"/>
          <w:sz w:val="28"/>
          <w:szCs w:val="28"/>
          <w:lang w:eastAsia="ru-RU"/>
        </w:rPr>
        <w:t>могут</w:t>
      </w:r>
      <w:bookmarkStart w:id="3" w:name="_GoBack"/>
      <w:bookmarkEnd w:id="3"/>
      <w:r w:rsidRPr="005652A6">
        <w:rPr>
          <w:rFonts w:ascii="Times New Roman" w:eastAsia="Times New Roman" w:hAnsi="Times New Roman" w:cs="Times New Roman"/>
          <w:sz w:val="28"/>
          <w:szCs w:val="28"/>
          <w:lang w:eastAsia="ru-RU"/>
        </w:rPr>
        <w:t xml:space="preserve"> проводиться только после согласования с прокуратурой.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46.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3 - 5 части 1 статьи 57 Закона N 248-ФЗ.</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47. При наличии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контрольное мероприятие проводится в одной из следующих форм: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инспекционный визит, в ходе которого могут осуществляться следующие контрольные действия: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а) осмотр;</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б) опрос;</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в)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г) инструментальное обследование.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Инспекционный визит проводится в порядке и объеме, определенном статьей 70 Закона</w:t>
      </w:r>
      <w:r w:rsidR="004E2C19">
        <w:rPr>
          <w:rFonts w:ascii="Times New Roman" w:eastAsia="Times New Roman" w:hAnsi="Times New Roman" w:cs="Times New Roman"/>
          <w:sz w:val="28"/>
          <w:szCs w:val="28"/>
          <w:lang w:eastAsia="ru-RU"/>
        </w:rPr>
        <w:t xml:space="preserve"> № </w:t>
      </w:r>
      <w:r w:rsidRPr="005652A6">
        <w:rPr>
          <w:rFonts w:ascii="Times New Roman" w:eastAsia="Times New Roman" w:hAnsi="Times New Roman" w:cs="Times New Roman"/>
          <w:sz w:val="28"/>
          <w:szCs w:val="28"/>
          <w:lang w:eastAsia="ru-RU"/>
        </w:rPr>
        <w:t xml:space="preserve"> 248-ФЗ;</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документарная проверка, в ходе которой могут осуществляться следующие контрольные действия: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а) получение письменных объяснений;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б) истребование документов.</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Документарная проводится в порядке и объеме, определенном статьей 72 Закона </w:t>
      </w:r>
      <w:r w:rsidR="004E2C19">
        <w:rPr>
          <w:rFonts w:ascii="Times New Roman" w:eastAsia="Times New Roman" w:hAnsi="Times New Roman" w:cs="Times New Roman"/>
          <w:sz w:val="28"/>
          <w:szCs w:val="28"/>
          <w:lang w:eastAsia="ru-RU"/>
        </w:rPr>
        <w:t>№</w:t>
      </w:r>
      <w:r w:rsidRPr="005652A6">
        <w:rPr>
          <w:rFonts w:ascii="Times New Roman" w:eastAsia="Times New Roman" w:hAnsi="Times New Roman" w:cs="Times New Roman"/>
          <w:sz w:val="28"/>
          <w:szCs w:val="28"/>
          <w:lang w:eastAsia="ru-RU"/>
        </w:rPr>
        <w:t xml:space="preserve"> 248-ФЗ;</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выездная проверка, в ходе которой могут осуществляться следующие контрольные действия: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а) осмотр;</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lastRenderedPageBreak/>
        <w:t>б) досмотр;</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в) опрос;</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г) получение письменных объяснений;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д) истребование документов.</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Порядок, объем и срок проведения выездной проверки, устанавливаются в решении о проведении выездной проверки в отношении конкретного объекта контроля, в пределах порядка, объемов и сроков, установленных статьей 73 Закона </w:t>
      </w:r>
      <w:r w:rsidR="004E2C19">
        <w:rPr>
          <w:rFonts w:ascii="Times New Roman" w:eastAsia="Times New Roman" w:hAnsi="Times New Roman" w:cs="Times New Roman"/>
          <w:sz w:val="28"/>
          <w:szCs w:val="28"/>
          <w:lang w:eastAsia="ru-RU"/>
        </w:rPr>
        <w:t>№</w:t>
      </w:r>
      <w:r w:rsidRPr="005652A6">
        <w:rPr>
          <w:rFonts w:ascii="Times New Roman" w:eastAsia="Times New Roman" w:hAnsi="Times New Roman" w:cs="Times New Roman"/>
          <w:sz w:val="28"/>
          <w:szCs w:val="28"/>
          <w:lang w:eastAsia="ru-RU"/>
        </w:rPr>
        <w:t xml:space="preserve"> 248-ФЗ.</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48. Для проведения контрольного мероприятия с взаимодействием руководителем контрольного органа принимается решение о проведении контрольного мероприятия (далее - решение), в котором указываются: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дата, время и место принятия решения;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кем принято решение;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основание проведения контрольного мероприятия;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 вид контроля;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6) объект контроля, в отношении которого проводится контрольное мероприятие;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7) адрес места осуществления контролируемым лицом деятельности или адрес нахождения объекта(ов) контроля, в отношении которого(ых) проводится контрольное мероприятие;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9) вид контрольного мероприятия;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10) перечень контрольных действий, совершаемых в рамках контрольного мероприятия;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11) предмет контрольного мероприятия;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12) дата проведения контрольного мероприятия, в том числе срок непосредственного взаимодействия с контролируемым лицом;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13) перечень документов, предоставление которых контролируемым лицом необходимо для оценки соблюдения обязательных требований;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14) иные сведения, если это предусмотрено положением о виде контроля.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49. Решение о проведении контрольного мероприятия оформляется в соответствии с типовыми формами решений о проведении контрольных (надзорных) мероприятий, утвержденными Приказом Минэкономразвития России от 31.03.2021 </w:t>
      </w:r>
      <w:r w:rsidR="004E2C19">
        <w:rPr>
          <w:rFonts w:ascii="Times New Roman" w:eastAsia="Times New Roman" w:hAnsi="Times New Roman" w:cs="Times New Roman"/>
          <w:sz w:val="28"/>
          <w:szCs w:val="28"/>
          <w:lang w:eastAsia="ru-RU"/>
        </w:rPr>
        <w:t>№ 151 «</w:t>
      </w:r>
      <w:r w:rsidRPr="005652A6">
        <w:rPr>
          <w:rFonts w:ascii="Times New Roman" w:eastAsia="Times New Roman" w:hAnsi="Times New Roman" w:cs="Times New Roman"/>
          <w:sz w:val="28"/>
          <w:szCs w:val="28"/>
          <w:lang w:eastAsia="ru-RU"/>
        </w:rPr>
        <w:t xml:space="preserve">О типовых формах документов, используемых контрольным </w:t>
      </w:r>
      <w:r w:rsidR="004E2C19">
        <w:rPr>
          <w:rFonts w:ascii="Times New Roman" w:eastAsia="Times New Roman" w:hAnsi="Times New Roman" w:cs="Times New Roman"/>
          <w:sz w:val="28"/>
          <w:szCs w:val="28"/>
          <w:lang w:eastAsia="ru-RU"/>
        </w:rPr>
        <w:t>(надзорным) органом»</w:t>
      </w:r>
      <w:r w:rsidRPr="005652A6">
        <w:rPr>
          <w:rFonts w:ascii="Times New Roman" w:eastAsia="Times New Roman" w:hAnsi="Times New Roman" w:cs="Times New Roman"/>
          <w:sz w:val="28"/>
          <w:szCs w:val="28"/>
          <w:lang w:eastAsia="ru-RU"/>
        </w:rPr>
        <w:t>.</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50. Контрольное мероприятие может быть начато после внесения в единый реестр контрольных (надзорных) мероприятий сведений, установленных </w:t>
      </w:r>
      <w:r w:rsidRPr="005652A6">
        <w:rPr>
          <w:rFonts w:ascii="Times New Roman" w:eastAsia="Times New Roman" w:hAnsi="Times New Roman" w:cs="Times New Roman"/>
          <w:sz w:val="28"/>
          <w:szCs w:val="28"/>
          <w:lang w:eastAsia="ru-RU"/>
        </w:rPr>
        <w:lastRenderedPageBreak/>
        <w:t>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51. 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52. 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53. При проведении контрольного мероприятия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bookmarkStart w:id="4" w:name="p229"/>
      <w:bookmarkEnd w:id="4"/>
      <w:r w:rsidRPr="005652A6">
        <w:rPr>
          <w:rFonts w:ascii="Times New Roman" w:eastAsia="Times New Roman" w:hAnsi="Times New Roman" w:cs="Times New Roman"/>
          <w:sz w:val="28"/>
          <w:szCs w:val="28"/>
          <w:lang w:eastAsia="ru-RU"/>
        </w:rPr>
        <w:t xml:space="preserve">54.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w:t>
      </w:r>
      <w:hyperlink r:id="rId7" w:anchor="p230" w:history="1">
        <w:r w:rsidRPr="004E2C19">
          <w:rPr>
            <w:rFonts w:ascii="Times New Roman" w:eastAsia="Times New Roman" w:hAnsi="Times New Roman" w:cs="Times New Roman"/>
            <w:sz w:val="28"/>
            <w:szCs w:val="28"/>
            <w:lang w:eastAsia="ru-RU"/>
          </w:rPr>
          <w:t>пунктами 55</w:t>
        </w:r>
      </w:hyperlink>
      <w:r w:rsidRPr="004E2C19">
        <w:rPr>
          <w:rFonts w:ascii="Times New Roman" w:eastAsia="Times New Roman" w:hAnsi="Times New Roman" w:cs="Times New Roman"/>
          <w:sz w:val="28"/>
          <w:szCs w:val="28"/>
          <w:lang w:eastAsia="ru-RU"/>
        </w:rPr>
        <w:t xml:space="preserve">, </w:t>
      </w:r>
      <w:hyperlink r:id="rId8" w:anchor="p231" w:history="1">
        <w:r w:rsidRPr="004E2C19">
          <w:rPr>
            <w:rFonts w:ascii="Times New Roman" w:eastAsia="Times New Roman" w:hAnsi="Times New Roman" w:cs="Times New Roman"/>
            <w:sz w:val="28"/>
            <w:szCs w:val="28"/>
            <w:lang w:eastAsia="ru-RU"/>
          </w:rPr>
          <w:t>56</w:t>
        </w:r>
      </w:hyperlink>
      <w:r w:rsidRPr="005652A6">
        <w:rPr>
          <w:rFonts w:ascii="Times New Roman" w:eastAsia="Times New Roman" w:hAnsi="Times New Roman" w:cs="Times New Roman"/>
          <w:sz w:val="28"/>
          <w:szCs w:val="28"/>
          <w:lang w:eastAsia="ru-RU"/>
        </w:rPr>
        <w:t xml:space="preserve"> Положения.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bookmarkStart w:id="5" w:name="p230"/>
      <w:bookmarkEnd w:id="5"/>
      <w:r w:rsidRPr="005652A6">
        <w:rPr>
          <w:rFonts w:ascii="Times New Roman" w:eastAsia="Times New Roman" w:hAnsi="Times New Roman" w:cs="Times New Roman"/>
          <w:sz w:val="28"/>
          <w:szCs w:val="28"/>
          <w:lang w:eastAsia="ru-RU"/>
        </w:rPr>
        <w:t>55.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w:t>
      </w:r>
      <w:r w:rsidR="004E2C19">
        <w:rPr>
          <w:rFonts w:ascii="Times New Roman" w:eastAsia="Times New Roman" w:hAnsi="Times New Roman" w:cs="Times New Roman"/>
          <w:sz w:val="28"/>
          <w:szCs w:val="28"/>
          <w:lang w:eastAsia="ru-RU"/>
        </w:rPr>
        <w:t>твенную информационную систему «</w:t>
      </w:r>
      <w:r w:rsidRPr="005652A6">
        <w:rPr>
          <w:rFonts w:ascii="Times New Roman" w:eastAsia="Times New Roman" w:hAnsi="Times New Roman" w:cs="Times New Roman"/>
          <w:sz w:val="28"/>
          <w:szCs w:val="28"/>
          <w:lang w:eastAsia="ru-RU"/>
        </w:rPr>
        <w:t xml:space="preserve">Единый портал государственных </w:t>
      </w:r>
      <w:r w:rsidR="004E2C19">
        <w:rPr>
          <w:rFonts w:ascii="Times New Roman" w:eastAsia="Times New Roman" w:hAnsi="Times New Roman" w:cs="Times New Roman"/>
          <w:sz w:val="28"/>
          <w:szCs w:val="28"/>
          <w:lang w:eastAsia="ru-RU"/>
        </w:rPr>
        <w:t>и муниципальных услуг (функций)»</w:t>
      </w:r>
      <w:r w:rsidRPr="005652A6">
        <w:rPr>
          <w:rFonts w:ascii="Times New Roman" w:eastAsia="Times New Roman" w:hAnsi="Times New Roman" w:cs="Times New Roman"/>
          <w:sz w:val="28"/>
          <w:szCs w:val="28"/>
          <w:lang w:eastAsia="ru-RU"/>
        </w:rPr>
        <w:t xml:space="preserve"> (далее - единый портал государственных и муниципальных услуг) и (или) через региональный портал государственных и муниципальных услуг.</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bookmarkStart w:id="6" w:name="p231"/>
      <w:bookmarkEnd w:id="6"/>
      <w:r w:rsidRPr="005652A6">
        <w:rPr>
          <w:rFonts w:ascii="Times New Roman" w:eastAsia="Times New Roman" w:hAnsi="Times New Roman" w:cs="Times New Roman"/>
          <w:sz w:val="28"/>
          <w:szCs w:val="28"/>
          <w:lang w:eastAsia="ru-RU"/>
        </w:rPr>
        <w:t>56. Контролируемое лицо считается проинформированным надлежащим образом в случае, если: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1) сведения предоставлены контролируемому лицу в соответствии с </w:t>
      </w:r>
      <w:hyperlink r:id="rId9" w:anchor="p230" w:history="1">
        <w:r w:rsidRPr="004E2C19">
          <w:rPr>
            <w:rFonts w:ascii="Times New Roman" w:eastAsia="Times New Roman" w:hAnsi="Times New Roman" w:cs="Times New Roman"/>
            <w:sz w:val="28"/>
            <w:szCs w:val="28"/>
            <w:lang w:eastAsia="ru-RU"/>
          </w:rPr>
          <w:t>пунктом 55</w:t>
        </w:r>
      </w:hyperlink>
      <w:r w:rsidRPr="005652A6">
        <w:rPr>
          <w:rFonts w:ascii="Times New Roman" w:eastAsia="Times New Roman" w:hAnsi="Times New Roman" w:cs="Times New Roman"/>
          <w:sz w:val="28"/>
          <w:szCs w:val="28"/>
          <w:lang w:eastAsia="ru-RU"/>
        </w:rPr>
        <w:t xml:space="preserve"> настоящего Положения, в том числе направлены ему электронной почтой по адресу, сведения о котором представлены контрольному органу </w:t>
      </w:r>
      <w:r w:rsidRPr="005652A6">
        <w:rPr>
          <w:rFonts w:ascii="Times New Roman" w:eastAsia="Times New Roman" w:hAnsi="Times New Roman" w:cs="Times New Roman"/>
          <w:sz w:val="28"/>
          <w:szCs w:val="28"/>
          <w:lang w:eastAsia="ru-RU"/>
        </w:rPr>
        <w:lastRenderedPageBreak/>
        <w:t>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w:t>
      </w:r>
      <w:r w:rsidRPr="004E2C19">
        <w:rPr>
          <w:rFonts w:ascii="Times New Roman" w:eastAsia="Times New Roman" w:hAnsi="Times New Roman" w:cs="Times New Roman"/>
          <w:sz w:val="28"/>
          <w:szCs w:val="28"/>
          <w:lang w:eastAsia="ru-RU"/>
        </w:rPr>
        <w:t xml:space="preserve"> </w:t>
      </w:r>
      <w:hyperlink r:id="rId10" w:anchor="p240" w:history="1">
        <w:r w:rsidRPr="004E2C19">
          <w:rPr>
            <w:rFonts w:ascii="Times New Roman" w:eastAsia="Times New Roman" w:hAnsi="Times New Roman" w:cs="Times New Roman"/>
            <w:sz w:val="28"/>
            <w:szCs w:val="28"/>
            <w:lang w:eastAsia="ru-RU"/>
          </w:rPr>
          <w:t>пунктом 60</w:t>
        </w:r>
      </w:hyperlink>
      <w:r w:rsidRPr="005652A6">
        <w:rPr>
          <w:rFonts w:ascii="Times New Roman" w:eastAsia="Times New Roman" w:hAnsi="Times New Roman" w:cs="Times New Roman"/>
          <w:sz w:val="28"/>
          <w:szCs w:val="28"/>
          <w:lang w:eastAsia="ru-RU"/>
        </w:rPr>
        <w:t xml:space="preserve"> 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57. Документы, направляемые контролируемым лицом контрольному органу в электронном виде, подписываются: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простой электронной подписью;</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усиленной квалифицированной электронной подписью.</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58. Материалы, прикладываемые к ходатайству, заявлению, жалобе, в том числе фото- и видеоматериалы, представляются контролируемым лицом в электронном виде (до 31.12.2023 документы могут составляться и подписываться на бумажном носителе (в том числе акты контрольных мероприятий, предписания)).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59. Не допускается требование нотариального удостоверения копий документов, представляемых в контрольный орган.</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bookmarkStart w:id="7" w:name="p240"/>
      <w:bookmarkEnd w:id="7"/>
      <w:r w:rsidRPr="005652A6">
        <w:rPr>
          <w:rFonts w:ascii="Times New Roman" w:eastAsia="Times New Roman" w:hAnsi="Times New Roman" w:cs="Times New Roman"/>
          <w:sz w:val="28"/>
          <w:szCs w:val="28"/>
          <w:lang w:eastAsia="ru-RU"/>
        </w:rPr>
        <w:t>60. 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61. В случае, указанном в </w:t>
      </w:r>
      <w:hyperlink r:id="rId11" w:anchor="p229" w:history="1">
        <w:r w:rsidRPr="004E2C19">
          <w:rPr>
            <w:rFonts w:ascii="Times New Roman" w:eastAsia="Times New Roman" w:hAnsi="Times New Roman" w:cs="Times New Roman"/>
            <w:sz w:val="28"/>
            <w:szCs w:val="28"/>
            <w:lang w:eastAsia="ru-RU"/>
          </w:rPr>
          <w:t>пункте 54</w:t>
        </w:r>
      </w:hyperlink>
      <w:r w:rsidRPr="005652A6">
        <w:rPr>
          <w:rFonts w:ascii="Times New Roman" w:eastAsia="Times New Roman" w:hAnsi="Times New Roman" w:cs="Times New Roman"/>
          <w:sz w:val="28"/>
          <w:szCs w:val="28"/>
          <w:lang w:eastAsia="ru-RU"/>
        </w:rPr>
        <w:t xml:space="preserve"> Положения, руководитель контрольного органа вправе принять решение о проведении в отношении контролируемого лица такого же контрольного мероприятия без </w:t>
      </w:r>
      <w:r w:rsidRPr="005652A6">
        <w:rPr>
          <w:rFonts w:ascii="Times New Roman" w:eastAsia="Times New Roman" w:hAnsi="Times New Roman" w:cs="Times New Roman"/>
          <w:sz w:val="28"/>
          <w:szCs w:val="28"/>
          <w:lang w:eastAsia="ru-RU"/>
        </w:rPr>
        <w:lastRenderedPageBreak/>
        <w:t xml:space="preserve">предварительного уведомления контролируемого лица и без согласования с </w:t>
      </w:r>
      <w:r w:rsidR="00021A07" w:rsidRPr="005652A6">
        <w:rPr>
          <w:rFonts w:ascii="Times New Roman" w:eastAsia="Times New Roman" w:hAnsi="Times New Roman" w:cs="Times New Roman"/>
          <w:sz w:val="28"/>
          <w:szCs w:val="28"/>
          <w:lang w:eastAsia="ru-RU"/>
        </w:rPr>
        <w:t>территориальным органом прокуратуры</w:t>
      </w:r>
      <w:r w:rsidRPr="005652A6">
        <w:rPr>
          <w:rFonts w:ascii="Times New Roman" w:eastAsia="Times New Roman" w:hAnsi="Times New Roman" w:cs="Times New Roman"/>
          <w:sz w:val="28"/>
          <w:szCs w:val="28"/>
          <w:lang w:eastAsia="ru-RU"/>
        </w:rPr>
        <w:t>.</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62. С учетом требований части 8 статьи 31 Закона N 248-ФЗ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случаях (при предоставлении документов, подтверждающих уважительность причин невозможности присутствия):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введения режима чрезвычайной ситуации на всей территории Российской Федерации либо на ее части (в отдельных ее местностях), режима военного положения на всей территории Российской Федерации либо на ее части (в отдельных ее местностях), режима контртеррористической операции;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прохождение лечения на стационаре медицинского учреждения;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личного характера (смерть близкого родственника);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 непреодолимой силы в отношении контролируемого лица (катастрофы, аварии, несчастные случаи);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 иных причин, признанных контрольным органом, уважительными.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63. 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Информация о технических средствах, использованных при фотосъемке, аудио- и видеозаписи, иных способах фиксации доказательств указывается в акте контрольного мероприятия.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64.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контрольный орган получает:</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при проведении контрольных мероприятий, включая контрольные мероприятия без взаимодействия;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65.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контрольного органа проводится оценка их достоверности.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lastRenderedPageBreak/>
        <w:t>66.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обеспечивает, в том числе по решению руководителя контрольного органа, проведение контрольного мероприятия без взаимодействия.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67.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принимаются контрольным органом к рассмотрению:</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при подаче таких обращений (заявлений) гражданами и организациями либо их уполномоченными представителями непосредственно в контрольный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контрольного органа в сети "Интернет", а также в информационной системе контрольного органа;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при иных способах подачи таких обращений (заявлений) гражданами и организациями после принятия должностным лицом контрольного органа мер по установлению личности гражданина и полномочий представителя организации и их подтверждения.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68. 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органа обратиться в суд в целях взыскания расходов, понесенных контрольным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69.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органом в порядке, установленном </w:t>
      </w:r>
      <w:r w:rsidRPr="005652A6">
        <w:rPr>
          <w:rFonts w:ascii="Times New Roman" w:eastAsia="Times New Roman" w:hAnsi="Times New Roman" w:cs="Times New Roman"/>
          <w:sz w:val="28"/>
          <w:szCs w:val="28"/>
          <w:lang w:eastAsia="ru-RU"/>
        </w:rPr>
        <w:lastRenderedPageBreak/>
        <w:t>Федеральным законом от 2 мая 2006 года</w:t>
      </w:r>
      <w:r w:rsidR="004E2C19">
        <w:rPr>
          <w:rFonts w:ascii="Times New Roman" w:eastAsia="Times New Roman" w:hAnsi="Times New Roman" w:cs="Times New Roman"/>
          <w:sz w:val="28"/>
          <w:szCs w:val="28"/>
          <w:lang w:eastAsia="ru-RU"/>
        </w:rPr>
        <w:t xml:space="preserve"> № 59-ФЗ «</w:t>
      </w:r>
      <w:r w:rsidRPr="005652A6">
        <w:rPr>
          <w:rFonts w:ascii="Times New Roman" w:eastAsia="Times New Roman" w:hAnsi="Times New Roman" w:cs="Times New Roman"/>
          <w:sz w:val="28"/>
          <w:szCs w:val="28"/>
          <w:lang w:eastAsia="ru-RU"/>
        </w:rPr>
        <w:t xml:space="preserve">О порядке рассмотрения обращений граждан </w:t>
      </w:r>
      <w:r w:rsidR="004E2C19">
        <w:rPr>
          <w:rFonts w:ascii="Times New Roman" w:eastAsia="Times New Roman" w:hAnsi="Times New Roman" w:cs="Times New Roman"/>
          <w:sz w:val="28"/>
          <w:szCs w:val="28"/>
          <w:lang w:eastAsia="ru-RU"/>
        </w:rPr>
        <w:t>Российской Федерации»</w:t>
      </w:r>
      <w:r w:rsidRPr="005652A6">
        <w:rPr>
          <w:rFonts w:ascii="Times New Roman" w:eastAsia="Times New Roman" w:hAnsi="Times New Roman" w:cs="Times New Roman"/>
          <w:sz w:val="28"/>
          <w:szCs w:val="28"/>
          <w:lang w:eastAsia="ru-RU"/>
        </w:rPr>
        <w:t>.</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70. Сведения о личности гражданина, как лица, направившего заявление (обращение), могут быть предоставлены контрольным органом контролируемому лицу только с согласия гражданина, направившего заявление (обращение) в контрольный орган.</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71. По итогам рассмотрения сведений о причинении вреда (ущерба) или об угрозе причинения вреда (ущерба) охраняемым законом ценностям инспектор направляет руководителю контрольного органа: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результатов деятельности контролируемого лица, несоответствие которых обязательным требованиям является основанием для проведения контрольного мероприятия, - мотивированное представление о проведении контрольного мероприятия;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результатов деятельности контролируемого лица, несоответствие которых обязательным требованиям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72. При поручении Президента Российской Федерации, поручении Правительства Российской Федерации о проведении контрольных мероприятий в отношении конкретных контролируемых лиц, требовании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вид контрольного мероприятия определяется указанными актами.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73. Контрольные мероприятия без взаимодействия проводятся инспектором контрольного органа на основании заданий руководителя контрольного органа, включая задания, содержащиеся в планах работы контрольного органа, в соответствии со статьями 56, 74, </w:t>
      </w:r>
      <w:r w:rsidR="004E2C19">
        <w:rPr>
          <w:rFonts w:ascii="Times New Roman" w:eastAsia="Times New Roman" w:hAnsi="Times New Roman" w:cs="Times New Roman"/>
          <w:sz w:val="28"/>
          <w:szCs w:val="28"/>
          <w:lang w:eastAsia="ru-RU"/>
        </w:rPr>
        <w:t>75 Закона №</w:t>
      </w:r>
      <w:r w:rsidRPr="005652A6">
        <w:rPr>
          <w:rFonts w:ascii="Times New Roman" w:eastAsia="Times New Roman" w:hAnsi="Times New Roman" w:cs="Times New Roman"/>
          <w:sz w:val="28"/>
          <w:szCs w:val="28"/>
          <w:lang w:eastAsia="ru-RU"/>
        </w:rPr>
        <w:t xml:space="preserve"> 248-ФЗ.</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Раздел 4. РЕЗУЛЬТАТЫ КОНТРОЛЬНЫХ МЕРОПРИЯТИЙ И РЕШЕНИЯ</w:t>
      </w:r>
      <w:r w:rsidR="00C7196D">
        <w:rPr>
          <w:rFonts w:ascii="Times New Roman" w:eastAsia="Times New Roman" w:hAnsi="Times New Roman" w:cs="Times New Roman"/>
          <w:b/>
          <w:bCs/>
          <w:sz w:val="28"/>
          <w:szCs w:val="28"/>
          <w:lang w:eastAsia="ru-RU"/>
        </w:rPr>
        <w:t xml:space="preserve"> </w:t>
      </w:r>
      <w:r w:rsidRPr="005652A6">
        <w:rPr>
          <w:rFonts w:ascii="Times New Roman" w:eastAsia="Times New Roman" w:hAnsi="Times New Roman" w:cs="Times New Roman"/>
          <w:b/>
          <w:bCs/>
          <w:sz w:val="28"/>
          <w:szCs w:val="28"/>
          <w:lang w:eastAsia="ru-RU"/>
        </w:rPr>
        <w:t>ПО РЕЗУЛЬТАТАМ КОНТРОЛЬНЫХ МЕРОПРИЯТИЙ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74.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75. Вопросы оформления результатов контрольных мероприятий </w:t>
      </w:r>
      <w:r w:rsidR="004E2C19">
        <w:rPr>
          <w:rFonts w:ascii="Times New Roman" w:eastAsia="Times New Roman" w:hAnsi="Times New Roman" w:cs="Times New Roman"/>
          <w:sz w:val="28"/>
          <w:szCs w:val="28"/>
          <w:lang w:eastAsia="ru-RU"/>
        </w:rPr>
        <w:t>регулируются статьей 87 Закона №</w:t>
      </w:r>
      <w:r w:rsidRPr="005652A6">
        <w:rPr>
          <w:rFonts w:ascii="Times New Roman" w:eastAsia="Times New Roman" w:hAnsi="Times New Roman" w:cs="Times New Roman"/>
          <w:sz w:val="28"/>
          <w:szCs w:val="28"/>
          <w:lang w:eastAsia="ru-RU"/>
        </w:rPr>
        <w:t xml:space="preserve"> 248-ФЗ.</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lastRenderedPageBreak/>
        <w:t>76. В случае выявления при проведении контрольного мероприятия нарушений обязательных требований контролируемым лицом и выдачи в связи с этим контрольным органом предписания об устранении выявленных нарушений такое предписание должно содержать следующие данные: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дата и место составления предписания;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дата и номер акта контрольного мероприятия, на основании которого выдается предписание;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фамилия, имя, отчество (при наличии) и должность лица (лиц), выдавшего (выдавших) предписание;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 наименование контролируемого лица, фамилия, имя, отчество (при наличии), должность законного представителя контролируемого лица (фамилия, имя, отчество (при наличии) проверяемого индивидуального предпринимателя, физического лица или его представителя);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 содержание предписания - обязательные требования, которые нарушены;</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6) основание выдачи предписания - реквизиты нормативных правовых актов, которыми установлены обязательные требования, с указанием их структурных единиц (статьи, части, пункты, подпункты, абзацы, иные структурные единицы);</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7) сроки исполнения;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8) сведения о вручении предписания юридическому лицу, индивидуальному предпринимателю, физическому лицу (либо их законным представителям), которым вынесено предписание, их подписи, расшифровка подписей, дата вручения либо отметка об отправлении предписания почтой.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77. В случае если выданное предписание об устранении нарушений обязательных требований исполнено контролируемым лицом надлежащим образом (нарушения обязательных требований устранены в полном объеме в срок, указанный в предписании) устранены, меры, предусмотренные пунк</w:t>
      </w:r>
      <w:r w:rsidR="004E2C19">
        <w:rPr>
          <w:rFonts w:ascii="Times New Roman" w:eastAsia="Times New Roman" w:hAnsi="Times New Roman" w:cs="Times New Roman"/>
          <w:sz w:val="28"/>
          <w:szCs w:val="28"/>
          <w:lang w:eastAsia="ru-RU"/>
        </w:rPr>
        <w:t>том 3 части 2 статьи 90 Закона №</w:t>
      </w:r>
      <w:r w:rsidRPr="005652A6">
        <w:rPr>
          <w:rFonts w:ascii="Times New Roman" w:eastAsia="Times New Roman" w:hAnsi="Times New Roman" w:cs="Times New Roman"/>
          <w:sz w:val="28"/>
          <w:szCs w:val="28"/>
          <w:lang w:eastAsia="ru-RU"/>
        </w:rPr>
        <w:t xml:space="preserve"> 248-ФЗ, не применяются.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Раздел 5. ОБЖАЛОВАНИЕ РЕШЕНИЙ КОНТРОЛЬНОГО ОРГАНА,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ДЕЙСТВИЙ (БЕЗДЕЙСТВИЯ) ЕГО ДОЛЖНОСТНЫХ ЛИЦ</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78. 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следующие решения или совершены действия (бездействие):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решение о проведении контрольных мероприятий;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2) акт контрольного мероприятия, предписание об устранении выявленных нарушений;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действий (бездействия) должностных лиц контрольного органа в рамках контрольных мероприятий.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79. Сроки подачи жалобы определяются в соответствии с частями 5 - 11</w:t>
      </w:r>
      <w:r w:rsidR="004E2C19">
        <w:rPr>
          <w:rFonts w:ascii="Times New Roman" w:eastAsia="Times New Roman" w:hAnsi="Times New Roman" w:cs="Times New Roman"/>
          <w:sz w:val="28"/>
          <w:szCs w:val="28"/>
          <w:lang w:eastAsia="ru-RU"/>
        </w:rPr>
        <w:t xml:space="preserve"> статьи 40 Федерального закона №</w:t>
      </w:r>
      <w:r w:rsidRPr="005652A6">
        <w:rPr>
          <w:rFonts w:ascii="Times New Roman" w:eastAsia="Times New Roman" w:hAnsi="Times New Roman" w:cs="Times New Roman"/>
          <w:sz w:val="28"/>
          <w:szCs w:val="28"/>
          <w:lang w:eastAsia="ru-RU"/>
        </w:rPr>
        <w:t xml:space="preserve"> 248-ФЗ.</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80. Жалоба может содержать ходатайство о приостановлении исполнения обжалуемого решения контрольного органа.</w:t>
      </w:r>
    </w:p>
    <w:p w:rsidR="00C246AD" w:rsidRPr="005652A6" w:rsidRDefault="00C246AD" w:rsidP="004E2C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lastRenderedPageBreak/>
        <w:t xml:space="preserve">81. Жалоба, поданная в досудебном порядке на действия (бездействие) инспектора, подлежит рассмотрению Главой </w:t>
      </w:r>
      <w:r w:rsidR="00C7196D" w:rsidRPr="00F85156">
        <w:rPr>
          <w:rFonts w:ascii="Times New Roman" w:hAnsi="Times New Roman"/>
          <w:sz w:val="28"/>
          <w:szCs w:val="28"/>
        </w:rPr>
        <w:t>муниципального</w:t>
      </w:r>
      <w:r w:rsidR="00C7196D">
        <w:rPr>
          <w:rFonts w:ascii="Times New Roman" w:hAnsi="Times New Roman"/>
          <w:sz w:val="28"/>
          <w:szCs w:val="28"/>
        </w:rPr>
        <w:t xml:space="preserve"> </w:t>
      </w:r>
      <w:r w:rsidR="00C7196D" w:rsidRPr="00F85156">
        <w:rPr>
          <w:rFonts w:ascii="Times New Roman" w:hAnsi="Times New Roman"/>
          <w:sz w:val="28"/>
          <w:szCs w:val="28"/>
        </w:rPr>
        <w:t>образования</w:t>
      </w:r>
      <w:r w:rsidR="004E2C19">
        <w:rPr>
          <w:rFonts w:ascii="Times New Roman" w:eastAsia="Times New Roman" w:hAnsi="Times New Roman" w:cs="Times New Roman"/>
          <w:sz w:val="28"/>
          <w:szCs w:val="28"/>
          <w:lang w:eastAsia="ru-RU"/>
        </w:rPr>
        <w:t xml:space="preserve"> </w:t>
      </w:r>
      <w:r w:rsidR="00CA3D7B">
        <w:rPr>
          <w:rFonts w:ascii="Times New Roman" w:eastAsia="Times New Roman" w:hAnsi="Times New Roman" w:cs="Times New Roman"/>
          <w:bCs/>
          <w:sz w:val="28"/>
          <w:szCs w:val="28"/>
          <w:lang w:eastAsia="ru-RU"/>
        </w:rPr>
        <w:t>Мичуринский</w:t>
      </w:r>
      <w:r w:rsidR="00CA3D7B" w:rsidRPr="005652A6">
        <w:rPr>
          <w:rFonts w:ascii="Times New Roman" w:eastAsia="Times New Roman" w:hAnsi="Times New Roman" w:cs="Times New Roman"/>
          <w:bCs/>
          <w:sz w:val="28"/>
          <w:szCs w:val="28"/>
          <w:lang w:eastAsia="ru-RU"/>
        </w:rPr>
        <w:t xml:space="preserve"> </w:t>
      </w:r>
      <w:r w:rsidR="005652A6">
        <w:rPr>
          <w:rFonts w:ascii="Times New Roman" w:eastAsia="Times New Roman" w:hAnsi="Times New Roman" w:cs="Times New Roman"/>
          <w:sz w:val="28"/>
          <w:szCs w:val="28"/>
          <w:lang w:eastAsia="ru-RU"/>
        </w:rPr>
        <w:t>сельсовет</w:t>
      </w:r>
      <w:r w:rsidRPr="005652A6">
        <w:rPr>
          <w:rFonts w:ascii="Times New Roman" w:eastAsia="Times New Roman" w:hAnsi="Times New Roman" w:cs="Times New Roman"/>
          <w:sz w:val="28"/>
          <w:szCs w:val="28"/>
          <w:lang w:eastAsia="ru-RU"/>
        </w:rPr>
        <w:t>.</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bookmarkStart w:id="8" w:name="p300"/>
      <w:bookmarkEnd w:id="8"/>
      <w:r w:rsidRPr="005652A6">
        <w:rPr>
          <w:rFonts w:ascii="Times New Roman" w:eastAsia="Times New Roman" w:hAnsi="Times New Roman" w:cs="Times New Roman"/>
          <w:sz w:val="28"/>
          <w:szCs w:val="28"/>
          <w:lang w:eastAsia="ru-RU"/>
        </w:rPr>
        <w:t>8</w:t>
      </w:r>
      <w:r w:rsidR="004E2C19">
        <w:rPr>
          <w:rFonts w:ascii="Times New Roman" w:eastAsia="Times New Roman" w:hAnsi="Times New Roman" w:cs="Times New Roman"/>
          <w:sz w:val="28"/>
          <w:szCs w:val="28"/>
          <w:lang w:eastAsia="ru-RU"/>
        </w:rPr>
        <w:t>2</w:t>
      </w:r>
      <w:r w:rsidRPr="005652A6">
        <w:rPr>
          <w:rFonts w:ascii="Times New Roman" w:eastAsia="Times New Roman" w:hAnsi="Times New Roman" w:cs="Times New Roman"/>
          <w:sz w:val="28"/>
          <w:szCs w:val="28"/>
          <w:lang w:eastAsia="ru-RU"/>
        </w:rPr>
        <w:t>. Срок рассмотрения жалобы не позднее 20 рабочих дней со дня регистрации такой жалобы в контрольном органе.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Срок рассмотрения жалобы, установленный </w:t>
      </w:r>
      <w:hyperlink r:id="rId12" w:anchor="p300" w:history="1">
        <w:r w:rsidRPr="004E2C19">
          <w:rPr>
            <w:rFonts w:ascii="Times New Roman" w:eastAsia="Times New Roman" w:hAnsi="Times New Roman" w:cs="Times New Roman"/>
            <w:sz w:val="28"/>
            <w:szCs w:val="28"/>
            <w:lang w:eastAsia="ru-RU"/>
          </w:rPr>
          <w:t>абзацем первым</w:t>
        </w:r>
      </w:hyperlink>
      <w:r w:rsidRPr="005652A6">
        <w:rPr>
          <w:rFonts w:ascii="Times New Roman" w:eastAsia="Times New Roman" w:hAnsi="Times New Roman" w:cs="Times New Roman"/>
          <w:sz w:val="28"/>
          <w:szCs w:val="28"/>
          <w:lang w:eastAsia="ru-RU"/>
        </w:rPr>
        <w:t xml:space="preserve">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8</w:t>
      </w:r>
      <w:r w:rsidR="004E2C19">
        <w:rPr>
          <w:rFonts w:ascii="Times New Roman" w:eastAsia="Times New Roman" w:hAnsi="Times New Roman" w:cs="Times New Roman"/>
          <w:sz w:val="28"/>
          <w:szCs w:val="28"/>
          <w:lang w:eastAsia="ru-RU"/>
        </w:rPr>
        <w:t>3</w:t>
      </w:r>
      <w:r w:rsidRPr="005652A6">
        <w:rPr>
          <w:rFonts w:ascii="Times New Roman" w:eastAsia="Times New Roman" w:hAnsi="Times New Roman" w:cs="Times New Roman"/>
          <w:sz w:val="28"/>
          <w:szCs w:val="28"/>
          <w:lang w:eastAsia="ru-RU"/>
        </w:rPr>
        <w:t>. По итогам рассмотрения жалобы принимается одно из следующих решений: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оставить жалобу без удовлетворения;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отменить решение контрольного органа полностью или частично;</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отменить решение контрольного органа полностью и принять новое решение;</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признать дей</w:t>
      </w:r>
      <w:r w:rsidR="004E2C19">
        <w:rPr>
          <w:rFonts w:ascii="Times New Roman" w:eastAsia="Times New Roman" w:hAnsi="Times New Roman" w:cs="Times New Roman"/>
          <w:sz w:val="28"/>
          <w:szCs w:val="28"/>
          <w:lang w:eastAsia="ru-RU"/>
        </w:rPr>
        <w:t xml:space="preserve">ствия (бездействие) инспектора </w:t>
      </w:r>
      <w:r w:rsidRPr="005652A6">
        <w:rPr>
          <w:rFonts w:ascii="Times New Roman" w:eastAsia="Times New Roman" w:hAnsi="Times New Roman" w:cs="Times New Roman"/>
          <w:sz w:val="28"/>
          <w:szCs w:val="28"/>
          <w:lang w:eastAsia="ru-RU"/>
        </w:rPr>
        <w:t>незаконными и вынести решение по существу, в том числе об осуществлении при необходимости определенных действий.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8</w:t>
      </w:r>
      <w:r w:rsidR="004E2C19">
        <w:rPr>
          <w:rFonts w:ascii="Times New Roman" w:eastAsia="Times New Roman" w:hAnsi="Times New Roman" w:cs="Times New Roman"/>
          <w:sz w:val="28"/>
          <w:szCs w:val="28"/>
          <w:lang w:eastAsia="ru-RU"/>
        </w:rPr>
        <w:t>4</w:t>
      </w:r>
      <w:r w:rsidRPr="005652A6">
        <w:rPr>
          <w:rFonts w:ascii="Times New Roman" w:eastAsia="Times New Roman" w:hAnsi="Times New Roman" w:cs="Times New Roman"/>
          <w:sz w:val="28"/>
          <w:szCs w:val="28"/>
          <w:lang w:eastAsia="ru-RU"/>
        </w:rPr>
        <w:t>. Решение по жалобе вручается контролируемому лицу - гражданину лично (с пометкой заявителя о дате получения на втором экземпляре) либо направляется почтовой связью, контролируемому лицу - юридическому лицу - посредством государственной информационной системы жилищно-коммунального хозяйства. Решение по жалобе может быть направлено на адрес электронной почты, указанный заявителем при подаче жалобы.</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8</w:t>
      </w:r>
      <w:r w:rsidR="004E2C19">
        <w:rPr>
          <w:rFonts w:ascii="Times New Roman" w:eastAsia="Times New Roman" w:hAnsi="Times New Roman" w:cs="Times New Roman"/>
          <w:sz w:val="28"/>
          <w:szCs w:val="28"/>
          <w:lang w:eastAsia="ru-RU"/>
        </w:rPr>
        <w:t>5</w:t>
      </w:r>
      <w:r w:rsidRPr="005652A6">
        <w:rPr>
          <w:rFonts w:ascii="Times New Roman" w:eastAsia="Times New Roman" w:hAnsi="Times New Roman" w:cs="Times New Roman"/>
          <w:sz w:val="28"/>
          <w:szCs w:val="28"/>
          <w:lang w:eastAsia="ru-RU"/>
        </w:rPr>
        <w:t>. Досудебный порядок обжалования до 31 декабря 2023 года может осуществляться посредством бумажного документооборота.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bookmarkStart w:id="9" w:name="p311"/>
      <w:bookmarkEnd w:id="9"/>
      <w:r w:rsidRPr="005652A6">
        <w:rPr>
          <w:rFonts w:ascii="Times New Roman" w:eastAsia="Times New Roman" w:hAnsi="Times New Roman" w:cs="Times New Roman"/>
          <w:b/>
          <w:bCs/>
          <w:sz w:val="28"/>
          <w:szCs w:val="28"/>
          <w:lang w:eastAsia="ru-RU"/>
        </w:rPr>
        <w:t>Раздел 6. ОЦЕНКА РЕЗУЛЬТАТИВНОСТИ И ЭФФЕКТИВНОСТИ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b/>
          <w:bCs/>
          <w:sz w:val="28"/>
          <w:szCs w:val="28"/>
          <w:lang w:eastAsia="ru-RU"/>
        </w:rPr>
        <w:t>ДЕЯТЕЛЬНОСТИ КОНТРОЛЬНОГО ОРГАНА</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8</w:t>
      </w:r>
      <w:r w:rsidR="004E2C19">
        <w:rPr>
          <w:rFonts w:ascii="Times New Roman" w:eastAsia="Times New Roman" w:hAnsi="Times New Roman" w:cs="Times New Roman"/>
          <w:sz w:val="28"/>
          <w:szCs w:val="28"/>
          <w:lang w:eastAsia="ru-RU"/>
        </w:rPr>
        <w:t>6</w:t>
      </w:r>
      <w:r w:rsidRPr="005652A6">
        <w:rPr>
          <w:rFonts w:ascii="Times New Roman" w:eastAsia="Times New Roman" w:hAnsi="Times New Roman" w:cs="Times New Roman"/>
          <w:sz w:val="28"/>
          <w:szCs w:val="28"/>
          <w:lang w:eastAsia="ru-RU"/>
        </w:rPr>
        <w:t>.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В систему показателей результативности и эффективности деятельности, входят:</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ключевые показатели муниципального контроля</w:t>
      </w:r>
      <w:r w:rsidR="00872EAE" w:rsidRPr="00872EAE">
        <w:rPr>
          <w:rFonts w:ascii="Times New Roman" w:eastAsia="Times New Roman" w:hAnsi="Times New Roman" w:cs="Times New Roman"/>
          <w:sz w:val="28"/>
          <w:szCs w:val="28"/>
          <w:lang w:eastAsia="ru-RU"/>
        </w:rPr>
        <w:t xml:space="preserve"> </w:t>
      </w:r>
      <w:r w:rsidR="00872EAE">
        <w:rPr>
          <w:rFonts w:ascii="Times New Roman" w:eastAsia="Times New Roman" w:hAnsi="Times New Roman" w:cs="Times New Roman"/>
          <w:sz w:val="28"/>
          <w:szCs w:val="28"/>
          <w:lang w:eastAsia="ru-RU"/>
        </w:rPr>
        <w:t>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индикативные показатели муниципального контроля</w:t>
      </w:r>
      <w:r w:rsidR="00872EAE">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Ключевые показатели муниципального контроля</w:t>
      </w:r>
      <w:r w:rsidR="00872EAE" w:rsidRPr="00872EAE">
        <w:rPr>
          <w:rFonts w:ascii="Times New Roman" w:eastAsia="Times New Roman" w:hAnsi="Times New Roman" w:cs="Times New Roman"/>
          <w:sz w:val="28"/>
          <w:szCs w:val="28"/>
          <w:lang w:eastAsia="ru-RU"/>
        </w:rPr>
        <w:t xml:space="preserve"> </w:t>
      </w:r>
      <w:r w:rsidR="00872EAE">
        <w:rPr>
          <w:rFonts w:ascii="Times New Roman" w:eastAsia="Times New Roman" w:hAnsi="Times New Roman" w:cs="Times New Roman"/>
          <w:sz w:val="28"/>
          <w:szCs w:val="28"/>
          <w:lang w:eastAsia="ru-RU"/>
        </w:rPr>
        <w:t>в сфере охраны и использования  особо охраняемых природных территорий</w:t>
      </w:r>
      <w:r w:rsidRPr="005652A6">
        <w:rPr>
          <w:rFonts w:ascii="Times New Roman" w:eastAsia="Times New Roman" w:hAnsi="Times New Roman" w:cs="Times New Roman"/>
          <w:sz w:val="28"/>
          <w:szCs w:val="28"/>
          <w:lang w:eastAsia="ru-RU"/>
        </w:rPr>
        <w:t xml:space="preserve"> и их целевые значения, индикативные показатели муниципального контроля </w:t>
      </w:r>
      <w:r w:rsidR="00872EAE">
        <w:rPr>
          <w:rFonts w:ascii="Times New Roman" w:eastAsia="Times New Roman" w:hAnsi="Times New Roman" w:cs="Times New Roman"/>
          <w:sz w:val="28"/>
          <w:szCs w:val="28"/>
          <w:lang w:eastAsia="ru-RU"/>
        </w:rPr>
        <w:t>в сфере охраны и использования  особо охраняемых природных территорий</w:t>
      </w:r>
      <w:r w:rsidR="00872EAE" w:rsidRPr="005652A6">
        <w:rPr>
          <w:rFonts w:ascii="Times New Roman" w:eastAsia="Times New Roman" w:hAnsi="Times New Roman" w:cs="Times New Roman"/>
          <w:sz w:val="28"/>
          <w:szCs w:val="28"/>
          <w:lang w:eastAsia="ru-RU"/>
        </w:rPr>
        <w:t xml:space="preserve"> </w:t>
      </w:r>
      <w:r w:rsidRPr="005652A6">
        <w:rPr>
          <w:rFonts w:ascii="Times New Roman" w:eastAsia="Times New Roman" w:hAnsi="Times New Roman" w:cs="Times New Roman"/>
          <w:sz w:val="28"/>
          <w:szCs w:val="28"/>
          <w:lang w:eastAsia="ru-RU"/>
        </w:rPr>
        <w:t xml:space="preserve">утверждаются решением </w:t>
      </w:r>
      <w:r w:rsidR="00D657E8" w:rsidRPr="005652A6">
        <w:rPr>
          <w:rFonts w:ascii="Times New Roman" w:eastAsia="Times New Roman" w:hAnsi="Times New Roman" w:cs="Times New Roman"/>
          <w:sz w:val="28"/>
          <w:szCs w:val="28"/>
          <w:lang w:eastAsia="ru-RU"/>
        </w:rPr>
        <w:t xml:space="preserve">Совета депутатов </w:t>
      </w:r>
      <w:r w:rsidR="00C7196D" w:rsidRPr="00F85156">
        <w:rPr>
          <w:rFonts w:ascii="Times New Roman" w:hAnsi="Times New Roman"/>
          <w:sz w:val="28"/>
          <w:szCs w:val="28"/>
        </w:rPr>
        <w:t>муниципального</w:t>
      </w:r>
      <w:r w:rsidR="00C7196D">
        <w:rPr>
          <w:rFonts w:ascii="Times New Roman" w:hAnsi="Times New Roman"/>
          <w:sz w:val="28"/>
          <w:szCs w:val="28"/>
        </w:rPr>
        <w:t xml:space="preserve"> </w:t>
      </w:r>
      <w:r w:rsidR="00C7196D" w:rsidRPr="00F85156">
        <w:rPr>
          <w:rFonts w:ascii="Times New Roman" w:hAnsi="Times New Roman"/>
          <w:sz w:val="28"/>
          <w:szCs w:val="28"/>
        </w:rPr>
        <w:t>образования</w:t>
      </w:r>
      <w:r w:rsidR="004E2C19">
        <w:rPr>
          <w:rFonts w:ascii="Times New Roman" w:eastAsia="Times New Roman" w:hAnsi="Times New Roman" w:cs="Times New Roman"/>
          <w:sz w:val="28"/>
          <w:szCs w:val="28"/>
          <w:lang w:eastAsia="ru-RU"/>
        </w:rPr>
        <w:t xml:space="preserve"> </w:t>
      </w:r>
      <w:r w:rsidR="00CA3D7B">
        <w:rPr>
          <w:rFonts w:ascii="Times New Roman" w:eastAsia="Times New Roman" w:hAnsi="Times New Roman" w:cs="Times New Roman"/>
          <w:bCs/>
          <w:sz w:val="28"/>
          <w:szCs w:val="28"/>
          <w:lang w:eastAsia="ru-RU"/>
        </w:rPr>
        <w:t>Мичуринский</w:t>
      </w:r>
      <w:r w:rsidR="00CA3D7B" w:rsidRPr="005652A6">
        <w:rPr>
          <w:rFonts w:ascii="Times New Roman" w:eastAsia="Times New Roman" w:hAnsi="Times New Roman" w:cs="Times New Roman"/>
          <w:bCs/>
          <w:sz w:val="28"/>
          <w:szCs w:val="28"/>
          <w:lang w:eastAsia="ru-RU"/>
        </w:rPr>
        <w:t xml:space="preserve"> </w:t>
      </w:r>
      <w:r w:rsidR="005652A6">
        <w:rPr>
          <w:rFonts w:ascii="Times New Roman" w:eastAsia="Times New Roman" w:hAnsi="Times New Roman" w:cs="Times New Roman"/>
          <w:sz w:val="28"/>
          <w:szCs w:val="28"/>
          <w:lang w:eastAsia="ru-RU"/>
        </w:rPr>
        <w:t>сельсовет</w:t>
      </w:r>
      <w:r w:rsidRPr="005652A6">
        <w:rPr>
          <w:rFonts w:ascii="Times New Roman" w:eastAsia="Times New Roman" w:hAnsi="Times New Roman" w:cs="Times New Roman"/>
          <w:sz w:val="28"/>
          <w:szCs w:val="28"/>
          <w:lang w:eastAsia="ru-RU"/>
        </w:rPr>
        <w:t>.</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lastRenderedPageBreak/>
        <w:t>8</w:t>
      </w:r>
      <w:r w:rsidR="004E2C19">
        <w:rPr>
          <w:rFonts w:ascii="Times New Roman" w:eastAsia="Times New Roman" w:hAnsi="Times New Roman" w:cs="Times New Roman"/>
          <w:sz w:val="28"/>
          <w:szCs w:val="28"/>
          <w:lang w:eastAsia="ru-RU"/>
        </w:rPr>
        <w:t>7</w:t>
      </w:r>
      <w:r w:rsidRPr="005652A6">
        <w:rPr>
          <w:rFonts w:ascii="Times New Roman" w:eastAsia="Times New Roman" w:hAnsi="Times New Roman" w:cs="Times New Roman"/>
          <w:sz w:val="28"/>
          <w:szCs w:val="28"/>
          <w:lang w:eastAsia="ru-RU"/>
        </w:rPr>
        <w:t xml:space="preserve">. Контрольный орган ежегодно осуществляет подготовку доклада о муниципальном контроле </w:t>
      </w:r>
      <w:r w:rsidR="00872EAE">
        <w:rPr>
          <w:rFonts w:ascii="Times New Roman" w:eastAsia="Times New Roman" w:hAnsi="Times New Roman" w:cs="Times New Roman"/>
          <w:sz w:val="28"/>
          <w:szCs w:val="28"/>
          <w:lang w:eastAsia="ru-RU"/>
        </w:rPr>
        <w:t>в сфере охраны и использования  особо охраняемых природных территорий</w:t>
      </w:r>
      <w:r w:rsidR="00872EAE" w:rsidRPr="005652A6">
        <w:rPr>
          <w:rFonts w:ascii="Times New Roman" w:eastAsia="Times New Roman" w:hAnsi="Times New Roman" w:cs="Times New Roman"/>
          <w:sz w:val="28"/>
          <w:szCs w:val="28"/>
          <w:lang w:eastAsia="ru-RU"/>
        </w:rPr>
        <w:t xml:space="preserve"> </w:t>
      </w:r>
      <w:r w:rsidRPr="005652A6">
        <w:rPr>
          <w:rFonts w:ascii="Times New Roman" w:eastAsia="Times New Roman" w:hAnsi="Times New Roman" w:cs="Times New Roman"/>
          <w:sz w:val="28"/>
          <w:szCs w:val="28"/>
          <w:lang w:eastAsia="ru-RU"/>
        </w:rPr>
        <w:t xml:space="preserve">с учетом требований, установленных Федеральным законом </w:t>
      </w:r>
      <w:r w:rsidR="004E2C19">
        <w:rPr>
          <w:rFonts w:ascii="Times New Roman" w:eastAsia="Times New Roman" w:hAnsi="Times New Roman" w:cs="Times New Roman"/>
          <w:sz w:val="28"/>
          <w:szCs w:val="28"/>
          <w:lang w:eastAsia="ru-RU"/>
        </w:rPr>
        <w:t>№</w:t>
      </w:r>
      <w:r w:rsidRPr="005652A6">
        <w:rPr>
          <w:rFonts w:ascii="Times New Roman" w:eastAsia="Times New Roman" w:hAnsi="Times New Roman" w:cs="Times New Roman"/>
          <w:sz w:val="28"/>
          <w:szCs w:val="28"/>
          <w:lang w:eastAsia="ru-RU"/>
        </w:rPr>
        <w:t xml:space="preserve"> 248-ФЗ.</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Организация подготовки доклада возлагается на </w:t>
      </w:r>
      <w:r w:rsidR="00DA6868">
        <w:rPr>
          <w:rFonts w:ascii="Times New Roman" w:eastAsia="Times New Roman" w:hAnsi="Times New Roman" w:cs="Times New Roman"/>
          <w:sz w:val="28"/>
          <w:szCs w:val="28"/>
          <w:lang w:eastAsia="ru-RU"/>
        </w:rPr>
        <w:t>администрацию сельсовета</w:t>
      </w:r>
      <w:r w:rsidRPr="005652A6">
        <w:rPr>
          <w:rFonts w:ascii="Times New Roman" w:eastAsia="Times New Roman" w:hAnsi="Times New Roman" w:cs="Times New Roman"/>
          <w:sz w:val="28"/>
          <w:szCs w:val="28"/>
          <w:lang w:eastAsia="ru-RU"/>
        </w:rPr>
        <w:t>.</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ED41AC" w:rsidRDefault="00ED41AC" w:rsidP="00786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lang w:eastAsia="ru-RU"/>
        </w:rPr>
      </w:pPr>
    </w:p>
    <w:p w:rsidR="00ED41AC" w:rsidRDefault="00ED41AC"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i/>
          <w:sz w:val="28"/>
          <w:szCs w:val="28"/>
          <w:lang w:eastAsia="ru-RU"/>
        </w:rPr>
      </w:pPr>
    </w:p>
    <w:p w:rsidR="00ED41AC" w:rsidRDefault="00ED41AC"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i/>
          <w:sz w:val="28"/>
          <w:szCs w:val="28"/>
          <w:lang w:eastAsia="ru-RU"/>
        </w:rPr>
      </w:pPr>
    </w:p>
    <w:p w:rsidR="00ED41AC" w:rsidRDefault="00ED41AC"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i/>
          <w:sz w:val="28"/>
          <w:szCs w:val="28"/>
          <w:lang w:eastAsia="ru-RU"/>
        </w:rPr>
      </w:pPr>
    </w:p>
    <w:p w:rsidR="00ED41AC" w:rsidRDefault="00ED41AC"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i/>
          <w:sz w:val="28"/>
          <w:szCs w:val="28"/>
          <w:lang w:eastAsia="ru-RU"/>
        </w:rPr>
      </w:pPr>
    </w:p>
    <w:p w:rsidR="00ED41AC" w:rsidRDefault="00ED41AC"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i/>
          <w:sz w:val="28"/>
          <w:szCs w:val="28"/>
          <w:lang w:eastAsia="ru-RU"/>
        </w:rPr>
      </w:pPr>
    </w:p>
    <w:p w:rsidR="00ED41AC" w:rsidRDefault="00ED41AC"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i/>
          <w:sz w:val="28"/>
          <w:szCs w:val="28"/>
          <w:lang w:eastAsia="ru-RU"/>
        </w:rPr>
      </w:pPr>
    </w:p>
    <w:p w:rsidR="00ED41AC" w:rsidRDefault="00ED41AC"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i/>
          <w:sz w:val="28"/>
          <w:szCs w:val="28"/>
          <w:lang w:eastAsia="ru-RU"/>
        </w:rPr>
      </w:pPr>
    </w:p>
    <w:p w:rsidR="00ED41AC" w:rsidRDefault="00ED41AC"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i/>
          <w:sz w:val="28"/>
          <w:szCs w:val="28"/>
          <w:lang w:eastAsia="ru-RU"/>
        </w:rPr>
      </w:pPr>
    </w:p>
    <w:p w:rsidR="00ED41AC" w:rsidRDefault="00ED41AC"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i/>
          <w:sz w:val="28"/>
          <w:szCs w:val="28"/>
          <w:lang w:eastAsia="ru-RU"/>
        </w:rPr>
      </w:pPr>
    </w:p>
    <w:p w:rsidR="00ED41AC" w:rsidRDefault="00ED41AC"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i/>
          <w:sz w:val="28"/>
          <w:szCs w:val="28"/>
          <w:lang w:eastAsia="ru-RU"/>
        </w:rPr>
      </w:pPr>
    </w:p>
    <w:p w:rsidR="00ED41AC" w:rsidRDefault="00ED41AC"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0D589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7864A9" w:rsidRDefault="007864A9"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7864A9" w:rsidRDefault="007864A9"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7864A9" w:rsidRDefault="007864A9"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7864A9" w:rsidRDefault="007864A9"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125497" w:rsidRDefault="00125497"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125497" w:rsidRDefault="00125497"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125497" w:rsidRDefault="00125497"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125497" w:rsidRDefault="00125497"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125497" w:rsidRDefault="00125497"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7864A9" w:rsidRDefault="007864A9"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7864A9" w:rsidRDefault="007864A9"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p>
    <w:p w:rsidR="007047D1" w:rsidRPr="009143FF" w:rsidRDefault="007047D1" w:rsidP="00704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bookmarkStart w:id="10" w:name="_Hlk82010039"/>
      <w:r w:rsidRPr="009143FF">
        <w:rPr>
          <w:rFonts w:ascii="Times New Roman" w:eastAsia="Times New Roman" w:hAnsi="Times New Roman" w:cs="Times New Roman"/>
          <w:sz w:val="28"/>
          <w:szCs w:val="28"/>
          <w:lang w:eastAsia="ru-RU"/>
        </w:rPr>
        <w:t xml:space="preserve">Приложение № </w:t>
      </w:r>
      <w:r>
        <w:rPr>
          <w:rFonts w:ascii="Times New Roman" w:eastAsia="Times New Roman" w:hAnsi="Times New Roman" w:cs="Times New Roman"/>
          <w:sz w:val="28"/>
          <w:szCs w:val="28"/>
          <w:lang w:eastAsia="ru-RU"/>
        </w:rPr>
        <w:t>2</w:t>
      </w:r>
    </w:p>
    <w:p w:rsidR="007047D1" w:rsidRPr="009143FF" w:rsidRDefault="007047D1" w:rsidP="00704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r w:rsidRPr="009143FF">
        <w:rPr>
          <w:rFonts w:ascii="Times New Roman" w:eastAsia="Times New Roman" w:hAnsi="Times New Roman" w:cs="Times New Roman"/>
          <w:sz w:val="28"/>
          <w:szCs w:val="28"/>
          <w:lang w:eastAsia="ru-RU"/>
        </w:rPr>
        <w:t xml:space="preserve">к решению Совета депутатов </w:t>
      </w:r>
    </w:p>
    <w:p w:rsidR="007047D1" w:rsidRPr="009143FF" w:rsidRDefault="007B7A9B" w:rsidP="00704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образования</w:t>
      </w:r>
    </w:p>
    <w:p w:rsidR="007047D1" w:rsidRPr="009143FF" w:rsidRDefault="007047D1" w:rsidP="00704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r w:rsidRPr="009143FF">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 </w:t>
      </w:r>
      <w:r w:rsidR="007B7A9B" w:rsidRPr="007B7A9B">
        <w:rPr>
          <w:rFonts w:ascii="Times New Roman" w:eastAsia="Times New Roman" w:hAnsi="Times New Roman" w:cs="Times New Roman"/>
          <w:sz w:val="28"/>
          <w:szCs w:val="28"/>
          <w:lang w:eastAsia="ru-RU"/>
        </w:rPr>
        <w:t>24.09.2021   № 5</w:t>
      </w:r>
      <w:r w:rsidR="007B7A9B">
        <w:rPr>
          <w:rFonts w:ascii="Times New Roman" w:eastAsia="Times New Roman" w:hAnsi="Times New Roman" w:cs="Times New Roman"/>
          <w:sz w:val="28"/>
          <w:szCs w:val="28"/>
          <w:lang w:eastAsia="ru-RU"/>
        </w:rPr>
        <w:t>3</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lang w:eastAsia="ru-RU"/>
        </w:rPr>
      </w:pPr>
    </w:p>
    <w:bookmarkEnd w:id="10"/>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bookmarkStart w:id="11" w:name="p336"/>
      <w:bookmarkEnd w:id="11"/>
      <w:r w:rsidRPr="005652A6">
        <w:rPr>
          <w:rFonts w:ascii="Times New Roman" w:eastAsia="Times New Roman" w:hAnsi="Times New Roman" w:cs="Times New Roman"/>
          <w:b/>
          <w:bCs/>
          <w:sz w:val="28"/>
          <w:szCs w:val="28"/>
          <w:lang w:eastAsia="ru-RU"/>
        </w:rPr>
        <w:t>КЛЮЧЕВЫЕ ПОКАЗАТЕЛИ</w:t>
      </w:r>
    </w:p>
    <w:p w:rsidR="00C246AD" w:rsidRPr="005652A6" w:rsidRDefault="000D5896"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r w:rsidRPr="005652A6">
        <w:rPr>
          <w:rFonts w:ascii="Times New Roman" w:eastAsia="Times New Roman" w:hAnsi="Times New Roman" w:cs="Times New Roman"/>
          <w:b/>
          <w:bCs/>
          <w:sz w:val="28"/>
          <w:szCs w:val="28"/>
          <w:lang w:eastAsia="ru-RU"/>
        </w:rPr>
        <w:t>МУНИЦИПАЛЬНОГО КОНТРОЛЯ</w:t>
      </w:r>
      <w:r>
        <w:rPr>
          <w:rFonts w:ascii="Times New Roman" w:eastAsia="Times New Roman" w:hAnsi="Times New Roman" w:cs="Times New Roman"/>
          <w:b/>
          <w:bCs/>
          <w:sz w:val="28"/>
          <w:szCs w:val="28"/>
          <w:lang w:eastAsia="ru-RU"/>
        </w:rPr>
        <w:t xml:space="preserve"> В  СФЕРЕ  ОХРАНЫ  И  ИСПОЛЬЗОВАНИЯ ОСОБО ОХРАНЯЕМЫХ  ПРИРОДНЫХ ТЕРРИТОРИЙ </w:t>
      </w:r>
      <w:r w:rsidR="00C246AD" w:rsidRPr="005652A6">
        <w:rPr>
          <w:rFonts w:ascii="Times New Roman" w:eastAsia="Times New Roman" w:hAnsi="Times New Roman" w:cs="Times New Roman"/>
          <w:b/>
          <w:bCs/>
          <w:sz w:val="28"/>
          <w:szCs w:val="28"/>
          <w:lang w:eastAsia="ru-RU"/>
        </w:rPr>
        <w:t>НА ТЕРРИТОРИИ</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r w:rsidRPr="005652A6">
        <w:rPr>
          <w:rFonts w:ascii="Times New Roman" w:eastAsia="Times New Roman" w:hAnsi="Times New Roman" w:cs="Times New Roman"/>
          <w:b/>
          <w:bCs/>
          <w:sz w:val="28"/>
          <w:szCs w:val="28"/>
          <w:lang w:eastAsia="ru-RU"/>
        </w:rPr>
        <w:t>МО</w:t>
      </w:r>
      <w:r w:rsidR="007047D1">
        <w:rPr>
          <w:rFonts w:ascii="Times New Roman" w:eastAsia="Times New Roman" w:hAnsi="Times New Roman" w:cs="Times New Roman"/>
          <w:b/>
          <w:bCs/>
          <w:sz w:val="28"/>
          <w:szCs w:val="28"/>
          <w:lang w:eastAsia="ru-RU"/>
        </w:rPr>
        <w:t xml:space="preserve"> </w:t>
      </w:r>
      <w:r w:rsidR="00CA3D7B">
        <w:rPr>
          <w:rFonts w:ascii="Times New Roman" w:eastAsia="Times New Roman" w:hAnsi="Times New Roman" w:cs="Times New Roman"/>
          <w:b/>
          <w:bCs/>
          <w:sz w:val="28"/>
          <w:szCs w:val="28"/>
          <w:lang w:eastAsia="ru-RU"/>
        </w:rPr>
        <w:t>МИЧУРИНСКИЙ</w:t>
      </w:r>
      <w:r w:rsidR="007047D1">
        <w:rPr>
          <w:rFonts w:ascii="Times New Roman" w:eastAsia="Times New Roman" w:hAnsi="Times New Roman" w:cs="Times New Roman"/>
          <w:b/>
          <w:bCs/>
          <w:sz w:val="28"/>
          <w:szCs w:val="28"/>
          <w:lang w:eastAsia="ru-RU"/>
        </w:rPr>
        <w:t xml:space="preserve">  СЕЛЬСОВЕТ </w:t>
      </w:r>
      <w:r w:rsidRPr="005652A6">
        <w:rPr>
          <w:rFonts w:ascii="Times New Roman" w:eastAsia="Times New Roman" w:hAnsi="Times New Roman" w:cs="Times New Roman"/>
          <w:b/>
          <w:bCs/>
          <w:sz w:val="28"/>
          <w:szCs w:val="28"/>
          <w:lang w:eastAsia="ru-RU"/>
        </w:rPr>
        <w:t>И ИХ ЦЕЛЕВЫЕ ЗНАЧЕНИЯ,</w:t>
      </w:r>
    </w:p>
    <w:p w:rsidR="000D5896" w:rsidRDefault="00C246AD" w:rsidP="00704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r w:rsidRPr="005652A6">
        <w:rPr>
          <w:rFonts w:ascii="Times New Roman" w:eastAsia="Times New Roman" w:hAnsi="Times New Roman" w:cs="Times New Roman"/>
          <w:b/>
          <w:bCs/>
          <w:sz w:val="28"/>
          <w:szCs w:val="28"/>
          <w:lang w:eastAsia="ru-RU"/>
        </w:rPr>
        <w:t xml:space="preserve">ИНДИКАТИВНЫЕ ПОКАЗАТЕЛИ </w:t>
      </w:r>
      <w:r w:rsidR="000D5896" w:rsidRPr="005652A6">
        <w:rPr>
          <w:rFonts w:ascii="Times New Roman" w:eastAsia="Times New Roman" w:hAnsi="Times New Roman" w:cs="Times New Roman"/>
          <w:b/>
          <w:bCs/>
          <w:sz w:val="28"/>
          <w:szCs w:val="28"/>
          <w:lang w:eastAsia="ru-RU"/>
        </w:rPr>
        <w:t>МУНИЦИПАЛЬНОГО КОНТРОЛЯ</w:t>
      </w:r>
      <w:r w:rsidR="000D5896">
        <w:rPr>
          <w:rFonts w:ascii="Times New Roman" w:eastAsia="Times New Roman" w:hAnsi="Times New Roman" w:cs="Times New Roman"/>
          <w:b/>
          <w:bCs/>
          <w:sz w:val="28"/>
          <w:szCs w:val="28"/>
          <w:lang w:eastAsia="ru-RU"/>
        </w:rPr>
        <w:t xml:space="preserve"> В  СФЕРЕ  ОХРАНЫ  И  ИСПОЛЬЗОВАНИЯ ОСОБО ОХРАНЯЕМЫХ  ПРИРОДНЫХ ТЕРРИТОРИЙ </w:t>
      </w:r>
      <w:r w:rsidRPr="005652A6">
        <w:rPr>
          <w:rFonts w:ascii="Times New Roman" w:eastAsia="Times New Roman" w:hAnsi="Times New Roman" w:cs="Times New Roman"/>
          <w:b/>
          <w:bCs/>
          <w:sz w:val="28"/>
          <w:szCs w:val="28"/>
          <w:lang w:eastAsia="ru-RU"/>
        </w:rPr>
        <w:t xml:space="preserve">НА ТЕРРИТОРИИ </w:t>
      </w:r>
    </w:p>
    <w:p w:rsidR="00C246AD" w:rsidRPr="005652A6" w:rsidRDefault="007B7A9B" w:rsidP="00704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МУНИЦИПАЛЬНОГО ОБРАЗОВАНИЯ</w:t>
      </w:r>
      <w:r w:rsidR="007047D1">
        <w:rPr>
          <w:rFonts w:ascii="Times New Roman" w:eastAsia="Times New Roman" w:hAnsi="Times New Roman" w:cs="Times New Roman"/>
          <w:b/>
          <w:bCs/>
          <w:sz w:val="28"/>
          <w:szCs w:val="28"/>
          <w:lang w:eastAsia="ru-RU"/>
        </w:rPr>
        <w:t xml:space="preserve"> </w:t>
      </w:r>
      <w:r w:rsidR="00CA3D7B">
        <w:rPr>
          <w:rFonts w:ascii="Times New Roman" w:eastAsia="Times New Roman" w:hAnsi="Times New Roman" w:cs="Times New Roman"/>
          <w:b/>
          <w:bCs/>
          <w:sz w:val="28"/>
          <w:szCs w:val="28"/>
          <w:lang w:eastAsia="ru-RU"/>
        </w:rPr>
        <w:t>МИЧУРИНСКИЙ</w:t>
      </w:r>
      <w:r w:rsidR="007047D1">
        <w:rPr>
          <w:rFonts w:ascii="Times New Roman" w:eastAsia="Times New Roman" w:hAnsi="Times New Roman" w:cs="Times New Roman"/>
          <w:b/>
          <w:bCs/>
          <w:sz w:val="28"/>
          <w:szCs w:val="28"/>
          <w:lang w:eastAsia="ru-RU"/>
        </w:rPr>
        <w:t xml:space="preserve">  СЕЛЬСОВЕТ</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1. Ключевые показатели </w:t>
      </w:r>
      <w:r w:rsidR="000D5896" w:rsidRPr="005652A6">
        <w:rPr>
          <w:rFonts w:ascii="Times New Roman" w:eastAsia="Times New Roman" w:hAnsi="Times New Roman" w:cs="Times New Roman"/>
          <w:sz w:val="28"/>
          <w:szCs w:val="28"/>
          <w:lang w:eastAsia="ru-RU"/>
        </w:rPr>
        <w:t>муниципального контроля</w:t>
      </w:r>
      <w:r w:rsidR="000D5896">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000D5896" w:rsidRPr="005652A6">
        <w:rPr>
          <w:rFonts w:ascii="Times New Roman" w:eastAsia="Times New Roman" w:hAnsi="Times New Roman" w:cs="Times New Roman"/>
          <w:sz w:val="28"/>
          <w:szCs w:val="28"/>
          <w:lang w:eastAsia="ru-RU"/>
        </w:rPr>
        <w:t xml:space="preserve"> </w:t>
      </w:r>
      <w:r w:rsidRPr="005652A6">
        <w:rPr>
          <w:rFonts w:ascii="Times New Roman" w:eastAsia="Times New Roman" w:hAnsi="Times New Roman" w:cs="Times New Roman"/>
          <w:sz w:val="28"/>
          <w:szCs w:val="28"/>
          <w:lang w:eastAsia="ru-RU"/>
        </w:rPr>
        <w:t xml:space="preserve">на территории </w:t>
      </w:r>
      <w:r w:rsidR="007B7A9B" w:rsidRPr="00F85156">
        <w:rPr>
          <w:rFonts w:ascii="Times New Roman" w:hAnsi="Times New Roman"/>
          <w:sz w:val="28"/>
          <w:szCs w:val="28"/>
        </w:rPr>
        <w:t>муниципального</w:t>
      </w:r>
      <w:r w:rsidR="007B7A9B">
        <w:rPr>
          <w:rFonts w:ascii="Times New Roman" w:hAnsi="Times New Roman"/>
          <w:sz w:val="28"/>
          <w:szCs w:val="28"/>
        </w:rPr>
        <w:t xml:space="preserve"> </w:t>
      </w:r>
      <w:r w:rsidR="007B7A9B" w:rsidRPr="00F85156">
        <w:rPr>
          <w:rFonts w:ascii="Times New Roman" w:hAnsi="Times New Roman"/>
          <w:sz w:val="28"/>
          <w:szCs w:val="28"/>
        </w:rPr>
        <w:t>образования</w:t>
      </w:r>
      <w:r w:rsidR="007047D1">
        <w:rPr>
          <w:rFonts w:ascii="Times New Roman" w:eastAsia="Times New Roman" w:hAnsi="Times New Roman" w:cs="Times New Roman"/>
          <w:sz w:val="28"/>
          <w:szCs w:val="28"/>
          <w:lang w:eastAsia="ru-RU"/>
        </w:rPr>
        <w:t xml:space="preserve"> </w:t>
      </w:r>
      <w:r w:rsidR="00CA3D7B">
        <w:rPr>
          <w:rFonts w:ascii="Times New Roman" w:eastAsia="Times New Roman" w:hAnsi="Times New Roman" w:cs="Times New Roman"/>
          <w:bCs/>
          <w:sz w:val="28"/>
          <w:szCs w:val="28"/>
          <w:lang w:eastAsia="ru-RU"/>
        </w:rPr>
        <w:t>Мичуринский</w:t>
      </w:r>
      <w:r w:rsidR="00CA3D7B" w:rsidRPr="005652A6">
        <w:rPr>
          <w:rFonts w:ascii="Times New Roman" w:eastAsia="Times New Roman" w:hAnsi="Times New Roman" w:cs="Times New Roman"/>
          <w:bCs/>
          <w:sz w:val="28"/>
          <w:szCs w:val="28"/>
          <w:lang w:eastAsia="ru-RU"/>
        </w:rPr>
        <w:t xml:space="preserve"> </w:t>
      </w:r>
      <w:r w:rsidR="007047D1">
        <w:rPr>
          <w:rFonts w:ascii="Times New Roman" w:eastAsia="Times New Roman" w:hAnsi="Times New Roman" w:cs="Times New Roman"/>
          <w:sz w:val="28"/>
          <w:szCs w:val="28"/>
          <w:lang w:eastAsia="ru-RU"/>
        </w:rPr>
        <w:t>сельсовет</w:t>
      </w:r>
      <w:r w:rsidR="00BA08CD" w:rsidRPr="005652A6">
        <w:rPr>
          <w:rFonts w:ascii="Times New Roman" w:eastAsia="Times New Roman" w:hAnsi="Times New Roman" w:cs="Times New Roman"/>
          <w:sz w:val="28"/>
          <w:szCs w:val="28"/>
          <w:lang w:eastAsia="ru-RU"/>
        </w:rPr>
        <w:t xml:space="preserve"> </w:t>
      </w:r>
      <w:r w:rsidRPr="005652A6">
        <w:rPr>
          <w:rFonts w:ascii="Times New Roman" w:eastAsia="Times New Roman" w:hAnsi="Times New Roman" w:cs="Times New Roman"/>
          <w:sz w:val="28"/>
          <w:szCs w:val="28"/>
          <w:lang w:eastAsia="ru-RU"/>
        </w:rPr>
        <w:t>и их целевые значения: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tbl>
      <w:tblPr>
        <w:tblW w:w="9080" w:type="dxa"/>
        <w:tblInd w:w="20" w:type="dxa"/>
        <w:tblCellMar>
          <w:left w:w="0" w:type="dxa"/>
          <w:right w:w="0" w:type="dxa"/>
        </w:tblCellMar>
        <w:tblLook w:val="04A0"/>
      </w:tblPr>
      <w:tblGrid>
        <w:gridCol w:w="7523"/>
        <w:gridCol w:w="1557"/>
      </w:tblGrid>
      <w:tr w:rsidR="00C246AD" w:rsidRPr="005652A6" w:rsidTr="00C246AD">
        <w:tc>
          <w:tcPr>
            <w:tcW w:w="0" w:type="auto"/>
            <w:tcBorders>
              <w:top w:val="single" w:sz="8" w:space="0" w:color="000000"/>
              <w:left w:val="single" w:sz="8" w:space="0" w:color="000000"/>
              <w:bottom w:val="single" w:sz="8" w:space="0" w:color="000000"/>
              <w:right w:val="single" w:sz="8" w:space="0" w:color="000000"/>
            </w:tcBorders>
            <w:hideMark/>
          </w:tcPr>
          <w:p w:rsidR="00C246AD" w:rsidRPr="005652A6" w:rsidRDefault="00C246AD" w:rsidP="00C246AD">
            <w:pPr>
              <w:wordWrap w:val="0"/>
              <w:spacing w:before="100" w:after="100" w:line="240" w:lineRule="auto"/>
              <w:ind w:left="60" w:right="60"/>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Ключевые показатели</w:t>
            </w:r>
          </w:p>
        </w:tc>
        <w:tc>
          <w:tcPr>
            <w:tcW w:w="0" w:type="auto"/>
            <w:tcBorders>
              <w:top w:val="single" w:sz="8" w:space="0" w:color="000000"/>
              <w:left w:val="single" w:sz="8" w:space="0" w:color="000000"/>
              <w:bottom w:val="single" w:sz="8" w:space="0" w:color="000000"/>
              <w:right w:val="single" w:sz="8" w:space="0" w:color="000000"/>
            </w:tcBorders>
            <w:hideMark/>
          </w:tcPr>
          <w:p w:rsidR="00C246AD" w:rsidRPr="005652A6" w:rsidRDefault="00C246AD" w:rsidP="00C246AD">
            <w:pPr>
              <w:wordWrap w:val="0"/>
              <w:spacing w:before="100" w:after="100" w:line="240" w:lineRule="auto"/>
              <w:ind w:left="60" w:right="60"/>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Целевые значения (%)</w:t>
            </w:r>
          </w:p>
        </w:tc>
      </w:tr>
      <w:tr w:rsidR="00C246AD" w:rsidRPr="005652A6" w:rsidTr="00C246AD">
        <w:tc>
          <w:tcPr>
            <w:tcW w:w="0" w:type="auto"/>
            <w:tcBorders>
              <w:top w:val="single" w:sz="8" w:space="0" w:color="000000"/>
              <w:left w:val="single" w:sz="8" w:space="0" w:color="000000"/>
              <w:bottom w:val="single" w:sz="8" w:space="0" w:color="000000"/>
              <w:right w:val="single" w:sz="8" w:space="0" w:color="000000"/>
            </w:tcBorders>
            <w:hideMark/>
          </w:tcPr>
          <w:p w:rsidR="00C246AD" w:rsidRPr="005652A6" w:rsidRDefault="00C246AD" w:rsidP="00C246AD">
            <w:pPr>
              <w:wordWrap w:val="0"/>
              <w:spacing w:before="100" w:after="100" w:line="240" w:lineRule="auto"/>
              <w:ind w:left="60" w:right="60"/>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Доля устраненных нарушений обязательных требований от числа выявленных нарушений обязательных требований</w:t>
            </w:r>
          </w:p>
        </w:tc>
        <w:tc>
          <w:tcPr>
            <w:tcW w:w="0" w:type="auto"/>
            <w:tcBorders>
              <w:top w:val="single" w:sz="8" w:space="0" w:color="000000"/>
              <w:left w:val="single" w:sz="8" w:space="0" w:color="000000"/>
              <w:bottom w:val="single" w:sz="8" w:space="0" w:color="000000"/>
              <w:right w:val="single" w:sz="8" w:space="0" w:color="000000"/>
            </w:tcBorders>
            <w:hideMark/>
          </w:tcPr>
          <w:p w:rsidR="00C246AD" w:rsidRPr="005652A6" w:rsidRDefault="00C246AD" w:rsidP="00C246AD">
            <w:pPr>
              <w:wordWrap w:val="0"/>
              <w:spacing w:before="100" w:after="100" w:line="240" w:lineRule="auto"/>
              <w:ind w:left="60" w:right="60"/>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Не менее 70</w:t>
            </w:r>
          </w:p>
        </w:tc>
      </w:tr>
      <w:tr w:rsidR="00C246AD" w:rsidRPr="005652A6" w:rsidTr="00C246AD">
        <w:tc>
          <w:tcPr>
            <w:tcW w:w="0" w:type="auto"/>
            <w:tcBorders>
              <w:top w:val="single" w:sz="8" w:space="0" w:color="000000"/>
              <w:left w:val="single" w:sz="8" w:space="0" w:color="000000"/>
              <w:bottom w:val="single" w:sz="8" w:space="0" w:color="000000"/>
              <w:right w:val="single" w:sz="8" w:space="0" w:color="000000"/>
            </w:tcBorders>
            <w:hideMark/>
          </w:tcPr>
          <w:p w:rsidR="00C246AD" w:rsidRPr="005652A6" w:rsidRDefault="00C246AD" w:rsidP="00C246AD">
            <w:pPr>
              <w:wordWrap w:val="0"/>
              <w:spacing w:before="100" w:after="100" w:line="240" w:lineRule="auto"/>
              <w:ind w:left="60" w:right="60"/>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w:t>
            </w:r>
          </w:p>
        </w:tc>
        <w:tc>
          <w:tcPr>
            <w:tcW w:w="0" w:type="auto"/>
            <w:tcBorders>
              <w:top w:val="single" w:sz="8" w:space="0" w:color="000000"/>
              <w:left w:val="single" w:sz="8" w:space="0" w:color="000000"/>
              <w:bottom w:val="single" w:sz="8" w:space="0" w:color="000000"/>
              <w:right w:val="single" w:sz="8" w:space="0" w:color="000000"/>
            </w:tcBorders>
            <w:hideMark/>
          </w:tcPr>
          <w:p w:rsidR="00C246AD" w:rsidRPr="005652A6" w:rsidRDefault="00C246AD" w:rsidP="00C246AD">
            <w:pPr>
              <w:wordWrap w:val="0"/>
              <w:spacing w:before="100" w:after="100" w:line="240" w:lineRule="auto"/>
              <w:ind w:left="60" w:right="60"/>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Не более 0</w:t>
            </w:r>
          </w:p>
        </w:tc>
      </w:tr>
      <w:tr w:rsidR="00C246AD" w:rsidRPr="005652A6" w:rsidTr="00C246AD">
        <w:tc>
          <w:tcPr>
            <w:tcW w:w="0" w:type="auto"/>
            <w:tcBorders>
              <w:top w:val="single" w:sz="8" w:space="0" w:color="000000"/>
              <w:left w:val="single" w:sz="8" w:space="0" w:color="000000"/>
              <w:bottom w:val="single" w:sz="8" w:space="0" w:color="000000"/>
              <w:right w:val="single" w:sz="8" w:space="0" w:color="000000"/>
            </w:tcBorders>
            <w:hideMark/>
          </w:tcPr>
          <w:p w:rsidR="00C246AD" w:rsidRPr="005652A6" w:rsidRDefault="00C246AD" w:rsidP="00C246AD">
            <w:pPr>
              <w:wordWrap w:val="0"/>
              <w:spacing w:before="100" w:after="100" w:line="240" w:lineRule="auto"/>
              <w:ind w:left="60" w:right="60"/>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0" w:type="auto"/>
            <w:tcBorders>
              <w:top w:val="single" w:sz="8" w:space="0" w:color="000000"/>
              <w:left w:val="single" w:sz="8" w:space="0" w:color="000000"/>
              <w:bottom w:val="single" w:sz="8" w:space="0" w:color="000000"/>
              <w:right w:val="single" w:sz="8" w:space="0" w:color="000000"/>
            </w:tcBorders>
            <w:hideMark/>
          </w:tcPr>
          <w:p w:rsidR="00C246AD" w:rsidRPr="005652A6" w:rsidRDefault="00C246AD" w:rsidP="00C246AD">
            <w:pPr>
              <w:wordWrap w:val="0"/>
              <w:spacing w:before="100" w:after="100" w:line="240" w:lineRule="auto"/>
              <w:ind w:left="60" w:right="60"/>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Не более 0</w:t>
            </w:r>
          </w:p>
        </w:tc>
      </w:tr>
      <w:tr w:rsidR="00C246AD" w:rsidRPr="005652A6" w:rsidTr="00C246AD">
        <w:tc>
          <w:tcPr>
            <w:tcW w:w="0" w:type="auto"/>
            <w:tcBorders>
              <w:top w:val="single" w:sz="8" w:space="0" w:color="000000"/>
              <w:left w:val="single" w:sz="8" w:space="0" w:color="000000"/>
              <w:bottom w:val="single" w:sz="8" w:space="0" w:color="000000"/>
              <w:right w:val="single" w:sz="8" w:space="0" w:color="000000"/>
            </w:tcBorders>
            <w:hideMark/>
          </w:tcPr>
          <w:p w:rsidR="00C246AD" w:rsidRPr="005652A6" w:rsidRDefault="00C246AD" w:rsidP="00C246AD">
            <w:pPr>
              <w:wordWrap w:val="0"/>
              <w:spacing w:before="100" w:after="100" w:line="240" w:lineRule="auto"/>
              <w:ind w:left="60" w:right="60"/>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0" w:type="auto"/>
            <w:tcBorders>
              <w:top w:val="single" w:sz="8" w:space="0" w:color="000000"/>
              <w:left w:val="single" w:sz="8" w:space="0" w:color="000000"/>
              <w:bottom w:val="single" w:sz="8" w:space="0" w:color="000000"/>
              <w:right w:val="single" w:sz="8" w:space="0" w:color="000000"/>
            </w:tcBorders>
            <w:hideMark/>
          </w:tcPr>
          <w:p w:rsidR="00C246AD" w:rsidRPr="005652A6" w:rsidRDefault="00C246AD" w:rsidP="00C246AD">
            <w:pPr>
              <w:wordWrap w:val="0"/>
              <w:spacing w:before="100" w:after="100" w:line="240" w:lineRule="auto"/>
              <w:ind w:left="60" w:right="60"/>
              <w:jc w:val="center"/>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Не более 0</w:t>
            </w:r>
          </w:p>
        </w:tc>
      </w:tr>
    </w:tbl>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xml:space="preserve">2. Индикативные показатели </w:t>
      </w:r>
      <w:r w:rsidR="000D5896" w:rsidRPr="005652A6">
        <w:rPr>
          <w:rFonts w:ascii="Times New Roman" w:eastAsia="Times New Roman" w:hAnsi="Times New Roman" w:cs="Times New Roman"/>
          <w:sz w:val="28"/>
          <w:szCs w:val="28"/>
          <w:lang w:eastAsia="ru-RU"/>
        </w:rPr>
        <w:t>муниципального контроля</w:t>
      </w:r>
      <w:r w:rsidR="000D5896">
        <w:rPr>
          <w:rFonts w:ascii="Times New Roman" w:eastAsia="Times New Roman" w:hAnsi="Times New Roman" w:cs="Times New Roman"/>
          <w:sz w:val="28"/>
          <w:szCs w:val="28"/>
          <w:lang w:eastAsia="ru-RU"/>
        </w:rPr>
        <w:t xml:space="preserve"> в сфере охраны и использования  особо охраняемых природных территорий</w:t>
      </w:r>
      <w:r w:rsidR="000D5896" w:rsidRPr="005652A6">
        <w:rPr>
          <w:rFonts w:ascii="Times New Roman" w:eastAsia="Times New Roman" w:hAnsi="Times New Roman" w:cs="Times New Roman"/>
          <w:sz w:val="28"/>
          <w:szCs w:val="28"/>
          <w:lang w:eastAsia="ru-RU"/>
        </w:rPr>
        <w:t xml:space="preserve"> </w:t>
      </w:r>
      <w:r w:rsidRPr="005652A6">
        <w:rPr>
          <w:rFonts w:ascii="Times New Roman" w:eastAsia="Times New Roman" w:hAnsi="Times New Roman" w:cs="Times New Roman"/>
          <w:sz w:val="28"/>
          <w:szCs w:val="28"/>
          <w:lang w:eastAsia="ru-RU"/>
        </w:rPr>
        <w:t xml:space="preserve">на территории </w:t>
      </w:r>
      <w:r w:rsidR="007B7A9B" w:rsidRPr="00F85156">
        <w:rPr>
          <w:rFonts w:ascii="Times New Roman" w:hAnsi="Times New Roman"/>
          <w:sz w:val="28"/>
          <w:szCs w:val="28"/>
        </w:rPr>
        <w:t>муниципального</w:t>
      </w:r>
      <w:r w:rsidR="007B7A9B">
        <w:rPr>
          <w:rFonts w:ascii="Times New Roman" w:hAnsi="Times New Roman"/>
          <w:sz w:val="28"/>
          <w:szCs w:val="28"/>
        </w:rPr>
        <w:t xml:space="preserve"> </w:t>
      </w:r>
      <w:r w:rsidR="007B7A9B" w:rsidRPr="00F85156">
        <w:rPr>
          <w:rFonts w:ascii="Times New Roman" w:hAnsi="Times New Roman"/>
          <w:sz w:val="28"/>
          <w:szCs w:val="28"/>
        </w:rPr>
        <w:t>образования</w:t>
      </w:r>
      <w:r w:rsidR="007047D1">
        <w:rPr>
          <w:rFonts w:ascii="Times New Roman" w:eastAsia="Times New Roman" w:hAnsi="Times New Roman" w:cs="Times New Roman"/>
          <w:sz w:val="28"/>
          <w:szCs w:val="28"/>
          <w:lang w:eastAsia="ru-RU"/>
        </w:rPr>
        <w:t xml:space="preserve"> </w:t>
      </w:r>
      <w:r w:rsidR="00CA3D7B">
        <w:rPr>
          <w:rFonts w:ascii="Times New Roman" w:eastAsia="Times New Roman" w:hAnsi="Times New Roman" w:cs="Times New Roman"/>
          <w:bCs/>
          <w:sz w:val="28"/>
          <w:szCs w:val="28"/>
          <w:lang w:eastAsia="ru-RU"/>
        </w:rPr>
        <w:t>Мичуринский</w:t>
      </w:r>
      <w:r w:rsidR="00CA3D7B" w:rsidRPr="005652A6">
        <w:rPr>
          <w:rFonts w:ascii="Times New Roman" w:eastAsia="Times New Roman" w:hAnsi="Times New Roman" w:cs="Times New Roman"/>
          <w:bCs/>
          <w:sz w:val="28"/>
          <w:szCs w:val="28"/>
          <w:lang w:eastAsia="ru-RU"/>
        </w:rPr>
        <w:t xml:space="preserve"> </w:t>
      </w:r>
      <w:r w:rsidR="007047D1">
        <w:rPr>
          <w:rFonts w:ascii="Times New Roman" w:eastAsia="Times New Roman" w:hAnsi="Times New Roman" w:cs="Times New Roman"/>
          <w:sz w:val="28"/>
          <w:szCs w:val="28"/>
          <w:lang w:eastAsia="ru-RU"/>
        </w:rPr>
        <w:t>сельсовет</w:t>
      </w:r>
      <w:r w:rsidRPr="005652A6">
        <w:rPr>
          <w:rFonts w:ascii="Times New Roman" w:eastAsia="Times New Roman" w:hAnsi="Times New Roman" w:cs="Times New Roman"/>
          <w:sz w:val="28"/>
          <w:szCs w:val="28"/>
          <w:lang w:eastAsia="ru-RU"/>
        </w:rPr>
        <w:t>:</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1) количество обращений граждан и организаций о нарушении обязательных требований, поступивших в контрольный орган;</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lastRenderedPageBreak/>
        <w:t>2) количество проведенных контрольным органом внеплановых контрольных мероприятий;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3) количество принятых прокуратурой решений о согласовании проведения контрольным органом внепланового контрольного мероприятия;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4) количество выявленных контрольным органом нарушений обязательных требований;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5) количество устраненных нарушений обязательных требований;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6) количество поступивших возражений в отношении акта контрольного мероприятия;</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7) количество выданных контрольным органом предписаний об устранении нарушений обязательных требований.</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7B7A9B">
      <w:pPr>
        <w:tabs>
          <w:tab w:val="left" w:pos="708"/>
          <w:tab w:val="left" w:pos="1416"/>
          <w:tab w:val="left" w:pos="2124"/>
          <w:tab w:val="left" w:pos="2832"/>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r w:rsidR="007B7A9B">
        <w:rPr>
          <w:rFonts w:ascii="Times New Roman" w:eastAsia="Times New Roman" w:hAnsi="Times New Roman" w:cs="Times New Roman"/>
          <w:sz w:val="28"/>
          <w:szCs w:val="28"/>
          <w:lang w:eastAsia="ru-RU"/>
        </w:rPr>
        <w:tab/>
      </w:r>
      <w:r w:rsidR="007B7A9B">
        <w:rPr>
          <w:rFonts w:ascii="Times New Roman" w:eastAsia="Times New Roman" w:hAnsi="Times New Roman" w:cs="Times New Roman"/>
          <w:sz w:val="28"/>
          <w:szCs w:val="28"/>
          <w:lang w:eastAsia="ru-RU"/>
        </w:rPr>
        <w:tab/>
      </w:r>
      <w:r w:rsidR="007B7A9B">
        <w:rPr>
          <w:rFonts w:ascii="Times New Roman" w:eastAsia="Times New Roman" w:hAnsi="Times New Roman" w:cs="Times New Roman"/>
          <w:sz w:val="28"/>
          <w:szCs w:val="28"/>
          <w:lang w:eastAsia="ru-RU"/>
        </w:rPr>
        <w:tab/>
      </w:r>
      <w:r w:rsidR="007B7A9B">
        <w:rPr>
          <w:rFonts w:ascii="Times New Roman" w:eastAsia="Times New Roman" w:hAnsi="Times New Roman" w:cs="Times New Roman"/>
          <w:sz w:val="28"/>
          <w:szCs w:val="28"/>
          <w:lang w:eastAsia="ru-RU"/>
        </w:rPr>
        <w:tab/>
      </w:r>
      <w:r w:rsidR="007B7A9B">
        <w:rPr>
          <w:rFonts w:ascii="Times New Roman" w:eastAsia="Times New Roman" w:hAnsi="Times New Roman" w:cs="Times New Roman"/>
          <w:sz w:val="28"/>
          <w:szCs w:val="28"/>
          <w:lang w:eastAsia="ru-RU"/>
        </w:rPr>
        <w:tab/>
        <w:t>_____________</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C246AD" w:rsidRPr="005652A6" w:rsidRDefault="00C246A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5652A6">
        <w:rPr>
          <w:rFonts w:ascii="Times New Roman" w:eastAsia="Times New Roman" w:hAnsi="Times New Roman" w:cs="Times New Roman"/>
          <w:sz w:val="28"/>
          <w:szCs w:val="28"/>
          <w:lang w:eastAsia="ru-RU"/>
        </w:rPr>
        <w:t> </w:t>
      </w:r>
    </w:p>
    <w:p w:rsidR="00BA08CD" w:rsidRPr="005652A6" w:rsidRDefault="00BA08C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BA08CD" w:rsidRDefault="00BA08CD"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047D1" w:rsidRPr="005652A6" w:rsidRDefault="007047D1" w:rsidP="00C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33696C" w:rsidRPr="005652A6" w:rsidRDefault="00C246AD" w:rsidP="00336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5652A6">
        <w:rPr>
          <w:rFonts w:ascii="Times New Roman" w:eastAsia="Times New Roman" w:hAnsi="Times New Roman" w:cs="Times New Roman"/>
          <w:sz w:val="28"/>
          <w:szCs w:val="28"/>
          <w:lang w:eastAsia="ru-RU"/>
        </w:rPr>
        <w:t> </w:t>
      </w:r>
    </w:p>
    <w:p w:rsidR="00AB40E0" w:rsidRPr="005652A6" w:rsidRDefault="00AB40E0" w:rsidP="00BA0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cs="Times New Roman"/>
          <w:sz w:val="28"/>
          <w:szCs w:val="28"/>
        </w:rPr>
      </w:pPr>
    </w:p>
    <w:sectPr w:rsidR="00AB40E0" w:rsidRPr="005652A6" w:rsidSect="007B7A9B">
      <w:pgSz w:w="11906" w:h="16838"/>
      <w:pgMar w:top="709" w:right="850"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B40E0"/>
    <w:rsid w:val="00021A07"/>
    <w:rsid w:val="00060496"/>
    <w:rsid w:val="000C5268"/>
    <w:rsid w:val="000D5896"/>
    <w:rsid w:val="00125497"/>
    <w:rsid w:val="001D6220"/>
    <w:rsid w:val="00245CEA"/>
    <w:rsid w:val="00296483"/>
    <w:rsid w:val="00297EEB"/>
    <w:rsid w:val="002C7530"/>
    <w:rsid w:val="002E7C0C"/>
    <w:rsid w:val="0033696C"/>
    <w:rsid w:val="004D47CF"/>
    <w:rsid w:val="004E2C19"/>
    <w:rsid w:val="004E70FC"/>
    <w:rsid w:val="00511C65"/>
    <w:rsid w:val="0054252F"/>
    <w:rsid w:val="00561035"/>
    <w:rsid w:val="005652A6"/>
    <w:rsid w:val="005903F3"/>
    <w:rsid w:val="006F4217"/>
    <w:rsid w:val="007047D1"/>
    <w:rsid w:val="007864A9"/>
    <w:rsid w:val="007B7A9B"/>
    <w:rsid w:val="007F364D"/>
    <w:rsid w:val="00830D7D"/>
    <w:rsid w:val="00872EAE"/>
    <w:rsid w:val="0089551A"/>
    <w:rsid w:val="00961BAF"/>
    <w:rsid w:val="009A2CEB"/>
    <w:rsid w:val="009E12A2"/>
    <w:rsid w:val="00A8400D"/>
    <w:rsid w:val="00AB40E0"/>
    <w:rsid w:val="00B76878"/>
    <w:rsid w:val="00BA08CD"/>
    <w:rsid w:val="00BD1820"/>
    <w:rsid w:val="00C246AD"/>
    <w:rsid w:val="00C7196D"/>
    <w:rsid w:val="00CA3D7B"/>
    <w:rsid w:val="00D30375"/>
    <w:rsid w:val="00D61C6A"/>
    <w:rsid w:val="00D657E8"/>
    <w:rsid w:val="00DA6868"/>
    <w:rsid w:val="00ED41AC"/>
    <w:rsid w:val="00F641E7"/>
    <w:rsid w:val="00FB52FF"/>
    <w:rsid w:val="00FD71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652A6"/>
    <w:pPr>
      <w:spacing w:after="0" w:line="240" w:lineRule="auto"/>
    </w:pPr>
    <w:rPr>
      <w:rFonts w:ascii="Calibri" w:eastAsia="Calibri" w:hAnsi="Calibri" w:cs="Times New Roman"/>
    </w:rPr>
  </w:style>
  <w:style w:type="character" w:customStyle="1" w:styleId="a4">
    <w:name w:val="Без интервала Знак"/>
    <w:link w:val="a3"/>
    <w:uiPriority w:val="1"/>
    <w:rsid w:val="005652A6"/>
    <w:rPr>
      <w:rFonts w:ascii="Calibri" w:eastAsia="Calibri" w:hAnsi="Calibri" w:cs="Times New Roman"/>
    </w:rPr>
  </w:style>
  <w:style w:type="paragraph" w:customStyle="1" w:styleId="s1">
    <w:name w:val="s_1"/>
    <w:basedOn w:val="a"/>
    <w:rsid w:val="005652A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43375904">
      <w:bodyDiv w:val="1"/>
      <w:marLeft w:val="0"/>
      <w:marRight w:val="0"/>
      <w:marTop w:val="0"/>
      <w:marBottom w:val="0"/>
      <w:divBdr>
        <w:top w:val="none" w:sz="0" w:space="0" w:color="auto"/>
        <w:left w:val="none" w:sz="0" w:space="0" w:color="auto"/>
        <w:bottom w:val="none" w:sz="0" w:space="0" w:color="auto"/>
        <w:right w:val="none" w:sz="0" w:space="0" w:color="auto"/>
      </w:divBdr>
      <w:divsChild>
        <w:div w:id="1914193986">
          <w:marLeft w:val="0"/>
          <w:marRight w:val="0"/>
          <w:marTop w:val="0"/>
          <w:marBottom w:val="0"/>
          <w:divBdr>
            <w:top w:val="none" w:sz="0" w:space="0" w:color="auto"/>
            <w:left w:val="none" w:sz="0" w:space="0" w:color="auto"/>
            <w:bottom w:val="none" w:sz="0" w:space="0" w:color="auto"/>
            <w:right w:val="none" w:sz="0" w:space="0" w:color="auto"/>
          </w:divBdr>
        </w:div>
        <w:div w:id="452941567">
          <w:marLeft w:val="0"/>
          <w:marRight w:val="0"/>
          <w:marTop w:val="0"/>
          <w:marBottom w:val="0"/>
          <w:divBdr>
            <w:top w:val="none" w:sz="0" w:space="0" w:color="auto"/>
            <w:left w:val="none" w:sz="0" w:space="0" w:color="auto"/>
            <w:bottom w:val="none" w:sz="0" w:space="0" w:color="auto"/>
            <w:right w:val="none" w:sz="0" w:space="0" w:color="auto"/>
          </w:divBdr>
        </w:div>
        <w:div w:id="462502930">
          <w:marLeft w:val="0"/>
          <w:marRight w:val="0"/>
          <w:marTop w:val="0"/>
          <w:marBottom w:val="0"/>
          <w:divBdr>
            <w:top w:val="none" w:sz="0" w:space="0" w:color="auto"/>
            <w:left w:val="none" w:sz="0" w:space="0" w:color="auto"/>
            <w:bottom w:val="none" w:sz="0" w:space="0" w:color="auto"/>
            <w:right w:val="none" w:sz="0" w:space="0" w:color="auto"/>
          </w:divBdr>
        </w:div>
        <w:div w:id="468477903">
          <w:marLeft w:val="0"/>
          <w:marRight w:val="0"/>
          <w:marTop w:val="0"/>
          <w:marBottom w:val="0"/>
          <w:divBdr>
            <w:top w:val="none" w:sz="0" w:space="0" w:color="auto"/>
            <w:left w:val="none" w:sz="0" w:space="0" w:color="auto"/>
            <w:bottom w:val="none" w:sz="0" w:space="0" w:color="auto"/>
            <w:right w:val="none" w:sz="0" w:space="0" w:color="auto"/>
          </w:divBdr>
        </w:div>
        <w:div w:id="673193427">
          <w:marLeft w:val="0"/>
          <w:marRight w:val="0"/>
          <w:marTop w:val="0"/>
          <w:marBottom w:val="0"/>
          <w:divBdr>
            <w:top w:val="none" w:sz="0" w:space="0" w:color="auto"/>
            <w:left w:val="none" w:sz="0" w:space="0" w:color="auto"/>
            <w:bottom w:val="none" w:sz="0" w:space="0" w:color="auto"/>
            <w:right w:val="none" w:sz="0" w:space="0" w:color="auto"/>
          </w:divBdr>
        </w:div>
        <w:div w:id="915896171">
          <w:marLeft w:val="0"/>
          <w:marRight w:val="0"/>
          <w:marTop w:val="0"/>
          <w:marBottom w:val="0"/>
          <w:divBdr>
            <w:top w:val="none" w:sz="0" w:space="0" w:color="auto"/>
            <w:left w:val="none" w:sz="0" w:space="0" w:color="auto"/>
            <w:bottom w:val="none" w:sz="0" w:space="0" w:color="auto"/>
            <w:right w:val="none" w:sz="0" w:space="0" w:color="auto"/>
          </w:divBdr>
        </w:div>
        <w:div w:id="1654606113">
          <w:marLeft w:val="0"/>
          <w:marRight w:val="0"/>
          <w:marTop w:val="0"/>
          <w:marBottom w:val="0"/>
          <w:divBdr>
            <w:top w:val="none" w:sz="0" w:space="0" w:color="auto"/>
            <w:left w:val="none" w:sz="0" w:space="0" w:color="auto"/>
            <w:bottom w:val="none" w:sz="0" w:space="0" w:color="auto"/>
            <w:right w:val="none" w:sz="0" w:space="0" w:color="auto"/>
          </w:divBdr>
        </w:div>
        <w:div w:id="593442717">
          <w:marLeft w:val="0"/>
          <w:marRight w:val="0"/>
          <w:marTop w:val="0"/>
          <w:marBottom w:val="0"/>
          <w:divBdr>
            <w:top w:val="none" w:sz="0" w:space="0" w:color="auto"/>
            <w:left w:val="none" w:sz="0" w:space="0" w:color="auto"/>
            <w:bottom w:val="none" w:sz="0" w:space="0" w:color="auto"/>
            <w:right w:val="none" w:sz="0" w:space="0" w:color="auto"/>
          </w:divBdr>
        </w:div>
        <w:div w:id="423457521">
          <w:marLeft w:val="0"/>
          <w:marRight w:val="0"/>
          <w:marTop w:val="0"/>
          <w:marBottom w:val="0"/>
          <w:divBdr>
            <w:top w:val="none" w:sz="0" w:space="0" w:color="auto"/>
            <w:left w:val="none" w:sz="0" w:space="0" w:color="auto"/>
            <w:bottom w:val="none" w:sz="0" w:space="0" w:color="auto"/>
            <w:right w:val="none" w:sz="0" w:space="0" w:color="auto"/>
          </w:divBdr>
        </w:div>
        <w:div w:id="876965770">
          <w:marLeft w:val="0"/>
          <w:marRight w:val="0"/>
          <w:marTop w:val="0"/>
          <w:marBottom w:val="0"/>
          <w:divBdr>
            <w:top w:val="none" w:sz="0" w:space="0" w:color="auto"/>
            <w:left w:val="none" w:sz="0" w:space="0" w:color="auto"/>
            <w:bottom w:val="none" w:sz="0" w:space="0" w:color="auto"/>
            <w:right w:val="none" w:sz="0" w:space="0" w:color="auto"/>
          </w:divBdr>
        </w:div>
        <w:div w:id="902252691">
          <w:marLeft w:val="0"/>
          <w:marRight w:val="0"/>
          <w:marTop w:val="0"/>
          <w:marBottom w:val="0"/>
          <w:divBdr>
            <w:top w:val="none" w:sz="0" w:space="0" w:color="auto"/>
            <w:left w:val="none" w:sz="0" w:space="0" w:color="auto"/>
            <w:bottom w:val="none" w:sz="0" w:space="0" w:color="auto"/>
            <w:right w:val="none" w:sz="0" w:space="0" w:color="auto"/>
          </w:divBdr>
        </w:div>
        <w:div w:id="1465930092">
          <w:marLeft w:val="0"/>
          <w:marRight w:val="0"/>
          <w:marTop w:val="0"/>
          <w:marBottom w:val="0"/>
          <w:divBdr>
            <w:top w:val="none" w:sz="0" w:space="0" w:color="auto"/>
            <w:left w:val="none" w:sz="0" w:space="0" w:color="auto"/>
            <w:bottom w:val="none" w:sz="0" w:space="0" w:color="auto"/>
            <w:right w:val="none" w:sz="0" w:space="0" w:color="auto"/>
          </w:divBdr>
        </w:div>
        <w:div w:id="1315909680">
          <w:marLeft w:val="0"/>
          <w:marRight w:val="0"/>
          <w:marTop w:val="0"/>
          <w:marBottom w:val="0"/>
          <w:divBdr>
            <w:top w:val="none" w:sz="0" w:space="0" w:color="auto"/>
            <w:left w:val="none" w:sz="0" w:space="0" w:color="auto"/>
            <w:bottom w:val="none" w:sz="0" w:space="0" w:color="auto"/>
            <w:right w:val="none" w:sz="0" w:space="0" w:color="auto"/>
          </w:divBdr>
        </w:div>
        <w:div w:id="978339743">
          <w:marLeft w:val="0"/>
          <w:marRight w:val="0"/>
          <w:marTop w:val="0"/>
          <w:marBottom w:val="0"/>
          <w:divBdr>
            <w:top w:val="none" w:sz="0" w:space="0" w:color="auto"/>
            <w:left w:val="none" w:sz="0" w:space="0" w:color="auto"/>
            <w:bottom w:val="none" w:sz="0" w:space="0" w:color="auto"/>
            <w:right w:val="none" w:sz="0" w:space="0" w:color="auto"/>
          </w:divBdr>
        </w:div>
        <w:div w:id="1156335468">
          <w:marLeft w:val="0"/>
          <w:marRight w:val="0"/>
          <w:marTop w:val="0"/>
          <w:marBottom w:val="0"/>
          <w:divBdr>
            <w:top w:val="none" w:sz="0" w:space="0" w:color="auto"/>
            <w:left w:val="none" w:sz="0" w:space="0" w:color="auto"/>
            <w:bottom w:val="none" w:sz="0" w:space="0" w:color="auto"/>
            <w:right w:val="none" w:sz="0" w:space="0" w:color="auto"/>
          </w:divBdr>
        </w:div>
        <w:div w:id="394933612">
          <w:marLeft w:val="0"/>
          <w:marRight w:val="0"/>
          <w:marTop w:val="0"/>
          <w:marBottom w:val="0"/>
          <w:divBdr>
            <w:top w:val="none" w:sz="0" w:space="0" w:color="auto"/>
            <w:left w:val="none" w:sz="0" w:space="0" w:color="auto"/>
            <w:bottom w:val="none" w:sz="0" w:space="0" w:color="auto"/>
            <w:right w:val="none" w:sz="0" w:space="0" w:color="auto"/>
          </w:divBdr>
        </w:div>
        <w:div w:id="229853956">
          <w:marLeft w:val="0"/>
          <w:marRight w:val="0"/>
          <w:marTop w:val="0"/>
          <w:marBottom w:val="0"/>
          <w:divBdr>
            <w:top w:val="none" w:sz="0" w:space="0" w:color="auto"/>
            <w:left w:val="none" w:sz="0" w:space="0" w:color="auto"/>
            <w:bottom w:val="none" w:sz="0" w:space="0" w:color="auto"/>
            <w:right w:val="none" w:sz="0" w:space="0" w:color="auto"/>
          </w:divBdr>
        </w:div>
        <w:div w:id="2070297940">
          <w:marLeft w:val="0"/>
          <w:marRight w:val="0"/>
          <w:marTop w:val="0"/>
          <w:marBottom w:val="0"/>
          <w:divBdr>
            <w:top w:val="none" w:sz="0" w:space="0" w:color="auto"/>
            <w:left w:val="none" w:sz="0" w:space="0" w:color="auto"/>
            <w:bottom w:val="none" w:sz="0" w:space="0" w:color="auto"/>
            <w:right w:val="none" w:sz="0" w:space="0" w:color="auto"/>
          </w:divBdr>
        </w:div>
        <w:div w:id="1584871673">
          <w:marLeft w:val="0"/>
          <w:marRight w:val="0"/>
          <w:marTop w:val="0"/>
          <w:marBottom w:val="0"/>
          <w:divBdr>
            <w:top w:val="none" w:sz="0" w:space="0" w:color="auto"/>
            <w:left w:val="none" w:sz="0" w:space="0" w:color="auto"/>
            <w:bottom w:val="none" w:sz="0" w:space="0" w:color="auto"/>
            <w:right w:val="none" w:sz="0" w:space="0" w:color="auto"/>
          </w:divBdr>
        </w:div>
        <w:div w:id="977303474">
          <w:marLeft w:val="0"/>
          <w:marRight w:val="0"/>
          <w:marTop w:val="0"/>
          <w:marBottom w:val="0"/>
          <w:divBdr>
            <w:top w:val="none" w:sz="0" w:space="0" w:color="auto"/>
            <w:left w:val="none" w:sz="0" w:space="0" w:color="auto"/>
            <w:bottom w:val="none" w:sz="0" w:space="0" w:color="auto"/>
            <w:right w:val="none" w:sz="0" w:space="0" w:color="auto"/>
          </w:divBdr>
        </w:div>
        <w:div w:id="630789716">
          <w:marLeft w:val="0"/>
          <w:marRight w:val="0"/>
          <w:marTop w:val="0"/>
          <w:marBottom w:val="0"/>
          <w:divBdr>
            <w:top w:val="none" w:sz="0" w:space="0" w:color="auto"/>
            <w:left w:val="none" w:sz="0" w:space="0" w:color="auto"/>
            <w:bottom w:val="none" w:sz="0" w:space="0" w:color="auto"/>
            <w:right w:val="none" w:sz="0" w:space="0" w:color="auto"/>
          </w:divBdr>
        </w:div>
        <w:div w:id="755516987">
          <w:marLeft w:val="0"/>
          <w:marRight w:val="0"/>
          <w:marTop w:val="0"/>
          <w:marBottom w:val="0"/>
          <w:divBdr>
            <w:top w:val="none" w:sz="0" w:space="0" w:color="auto"/>
            <w:left w:val="none" w:sz="0" w:space="0" w:color="auto"/>
            <w:bottom w:val="none" w:sz="0" w:space="0" w:color="auto"/>
            <w:right w:val="none" w:sz="0" w:space="0" w:color="auto"/>
          </w:divBdr>
        </w:div>
        <w:div w:id="1780753181">
          <w:marLeft w:val="0"/>
          <w:marRight w:val="0"/>
          <w:marTop w:val="0"/>
          <w:marBottom w:val="0"/>
          <w:divBdr>
            <w:top w:val="none" w:sz="0" w:space="0" w:color="auto"/>
            <w:left w:val="none" w:sz="0" w:space="0" w:color="auto"/>
            <w:bottom w:val="none" w:sz="0" w:space="0" w:color="auto"/>
            <w:right w:val="none" w:sz="0" w:space="0" w:color="auto"/>
          </w:divBdr>
        </w:div>
        <w:div w:id="774595862">
          <w:marLeft w:val="0"/>
          <w:marRight w:val="0"/>
          <w:marTop w:val="0"/>
          <w:marBottom w:val="0"/>
          <w:divBdr>
            <w:top w:val="none" w:sz="0" w:space="0" w:color="auto"/>
            <w:left w:val="none" w:sz="0" w:space="0" w:color="auto"/>
            <w:bottom w:val="none" w:sz="0" w:space="0" w:color="auto"/>
            <w:right w:val="none" w:sz="0" w:space="0" w:color="auto"/>
          </w:divBdr>
        </w:div>
        <w:div w:id="855000138">
          <w:marLeft w:val="0"/>
          <w:marRight w:val="0"/>
          <w:marTop w:val="0"/>
          <w:marBottom w:val="0"/>
          <w:divBdr>
            <w:top w:val="none" w:sz="0" w:space="0" w:color="auto"/>
            <w:left w:val="none" w:sz="0" w:space="0" w:color="auto"/>
            <w:bottom w:val="none" w:sz="0" w:space="0" w:color="auto"/>
            <w:right w:val="none" w:sz="0" w:space="0" w:color="auto"/>
          </w:divBdr>
        </w:div>
        <w:div w:id="1954820417">
          <w:marLeft w:val="0"/>
          <w:marRight w:val="0"/>
          <w:marTop w:val="0"/>
          <w:marBottom w:val="0"/>
          <w:divBdr>
            <w:top w:val="none" w:sz="0" w:space="0" w:color="auto"/>
            <w:left w:val="none" w:sz="0" w:space="0" w:color="auto"/>
            <w:bottom w:val="none" w:sz="0" w:space="0" w:color="auto"/>
            <w:right w:val="none" w:sz="0" w:space="0" w:color="auto"/>
          </w:divBdr>
        </w:div>
        <w:div w:id="275715370">
          <w:marLeft w:val="0"/>
          <w:marRight w:val="0"/>
          <w:marTop w:val="0"/>
          <w:marBottom w:val="0"/>
          <w:divBdr>
            <w:top w:val="none" w:sz="0" w:space="0" w:color="auto"/>
            <w:left w:val="none" w:sz="0" w:space="0" w:color="auto"/>
            <w:bottom w:val="none" w:sz="0" w:space="0" w:color="auto"/>
            <w:right w:val="none" w:sz="0" w:space="0" w:color="auto"/>
          </w:divBdr>
        </w:div>
        <w:div w:id="1978493046">
          <w:marLeft w:val="0"/>
          <w:marRight w:val="0"/>
          <w:marTop w:val="0"/>
          <w:marBottom w:val="0"/>
          <w:divBdr>
            <w:top w:val="none" w:sz="0" w:space="0" w:color="auto"/>
            <w:left w:val="none" w:sz="0" w:space="0" w:color="auto"/>
            <w:bottom w:val="none" w:sz="0" w:space="0" w:color="auto"/>
            <w:right w:val="none" w:sz="0" w:space="0" w:color="auto"/>
          </w:divBdr>
        </w:div>
        <w:div w:id="486358770">
          <w:marLeft w:val="0"/>
          <w:marRight w:val="0"/>
          <w:marTop w:val="0"/>
          <w:marBottom w:val="0"/>
          <w:divBdr>
            <w:top w:val="none" w:sz="0" w:space="0" w:color="auto"/>
            <w:left w:val="none" w:sz="0" w:space="0" w:color="auto"/>
            <w:bottom w:val="none" w:sz="0" w:space="0" w:color="auto"/>
            <w:right w:val="none" w:sz="0" w:space="0" w:color="auto"/>
          </w:divBdr>
        </w:div>
        <w:div w:id="1380472358">
          <w:marLeft w:val="0"/>
          <w:marRight w:val="0"/>
          <w:marTop w:val="0"/>
          <w:marBottom w:val="0"/>
          <w:divBdr>
            <w:top w:val="none" w:sz="0" w:space="0" w:color="auto"/>
            <w:left w:val="none" w:sz="0" w:space="0" w:color="auto"/>
            <w:bottom w:val="none" w:sz="0" w:space="0" w:color="auto"/>
            <w:right w:val="none" w:sz="0" w:space="0" w:color="auto"/>
          </w:divBdr>
        </w:div>
        <w:div w:id="212039149">
          <w:marLeft w:val="0"/>
          <w:marRight w:val="0"/>
          <w:marTop w:val="0"/>
          <w:marBottom w:val="0"/>
          <w:divBdr>
            <w:top w:val="none" w:sz="0" w:space="0" w:color="auto"/>
            <w:left w:val="none" w:sz="0" w:space="0" w:color="auto"/>
            <w:bottom w:val="none" w:sz="0" w:space="0" w:color="auto"/>
            <w:right w:val="none" w:sz="0" w:space="0" w:color="auto"/>
          </w:divBdr>
        </w:div>
        <w:div w:id="709500025">
          <w:marLeft w:val="0"/>
          <w:marRight w:val="0"/>
          <w:marTop w:val="0"/>
          <w:marBottom w:val="0"/>
          <w:divBdr>
            <w:top w:val="none" w:sz="0" w:space="0" w:color="auto"/>
            <w:left w:val="none" w:sz="0" w:space="0" w:color="auto"/>
            <w:bottom w:val="none" w:sz="0" w:space="0" w:color="auto"/>
            <w:right w:val="none" w:sz="0" w:space="0" w:color="auto"/>
          </w:divBdr>
        </w:div>
        <w:div w:id="1346903871">
          <w:marLeft w:val="0"/>
          <w:marRight w:val="0"/>
          <w:marTop w:val="0"/>
          <w:marBottom w:val="0"/>
          <w:divBdr>
            <w:top w:val="none" w:sz="0" w:space="0" w:color="auto"/>
            <w:left w:val="none" w:sz="0" w:space="0" w:color="auto"/>
            <w:bottom w:val="none" w:sz="0" w:space="0" w:color="auto"/>
            <w:right w:val="none" w:sz="0" w:space="0" w:color="auto"/>
          </w:divBdr>
        </w:div>
        <w:div w:id="1097091555">
          <w:marLeft w:val="0"/>
          <w:marRight w:val="0"/>
          <w:marTop w:val="0"/>
          <w:marBottom w:val="0"/>
          <w:divBdr>
            <w:top w:val="none" w:sz="0" w:space="0" w:color="auto"/>
            <w:left w:val="none" w:sz="0" w:space="0" w:color="auto"/>
            <w:bottom w:val="none" w:sz="0" w:space="0" w:color="auto"/>
            <w:right w:val="none" w:sz="0" w:space="0" w:color="auto"/>
          </w:divBdr>
        </w:div>
        <w:div w:id="948507408">
          <w:marLeft w:val="0"/>
          <w:marRight w:val="0"/>
          <w:marTop w:val="0"/>
          <w:marBottom w:val="0"/>
          <w:divBdr>
            <w:top w:val="none" w:sz="0" w:space="0" w:color="auto"/>
            <w:left w:val="none" w:sz="0" w:space="0" w:color="auto"/>
            <w:bottom w:val="none" w:sz="0" w:space="0" w:color="auto"/>
            <w:right w:val="none" w:sz="0" w:space="0" w:color="auto"/>
          </w:divBdr>
        </w:div>
        <w:div w:id="1530878557">
          <w:marLeft w:val="0"/>
          <w:marRight w:val="0"/>
          <w:marTop w:val="0"/>
          <w:marBottom w:val="0"/>
          <w:divBdr>
            <w:top w:val="none" w:sz="0" w:space="0" w:color="auto"/>
            <w:left w:val="none" w:sz="0" w:space="0" w:color="auto"/>
            <w:bottom w:val="none" w:sz="0" w:space="0" w:color="auto"/>
            <w:right w:val="none" w:sz="0" w:space="0" w:color="auto"/>
          </w:divBdr>
        </w:div>
        <w:div w:id="1245334484">
          <w:marLeft w:val="0"/>
          <w:marRight w:val="0"/>
          <w:marTop w:val="0"/>
          <w:marBottom w:val="0"/>
          <w:divBdr>
            <w:top w:val="none" w:sz="0" w:space="0" w:color="auto"/>
            <w:left w:val="none" w:sz="0" w:space="0" w:color="auto"/>
            <w:bottom w:val="none" w:sz="0" w:space="0" w:color="auto"/>
            <w:right w:val="none" w:sz="0" w:space="0" w:color="auto"/>
          </w:divBdr>
        </w:div>
        <w:div w:id="482164982">
          <w:marLeft w:val="0"/>
          <w:marRight w:val="0"/>
          <w:marTop w:val="0"/>
          <w:marBottom w:val="0"/>
          <w:divBdr>
            <w:top w:val="none" w:sz="0" w:space="0" w:color="auto"/>
            <w:left w:val="none" w:sz="0" w:space="0" w:color="auto"/>
            <w:bottom w:val="none" w:sz="0" w:space="0" w:color="auto"/>
            <w:right w:val="none" w:sz="0" w:space="0" w:color="auto"/>
          </w:divBdr>
        </w:div>
        <w:div w:id="731077118">
          <w:marLeft w:val="0"/>
          <w:marRight w:val="0"/>
          <w:marTop w:val="0"/>
          <w:marBottom w:val="0"/>
          <w:divBdr>
            <w:top w:val="none" w:sz="0" w:space="0" w:color="auto"/>
            <w:left w:val="none" w:sz="0" w:space="0" w:color="auto"/>
            <w:bottom w:val="none" w:sz="0" w:space="0" w:color="auto"/>
            <w:right w:val="none" w:sz="0" w:space="0" w:color="auto"/>
          </w:divBdr>
        </w:div>
        <w:div w:id="299120674">
          <w:marLeft w:val="0"/>
          <w:marRight w:val="0"/>
          <w:marTop w:val="0"/>
          <w:marBottom w:val="0"/>
          <w:divBdr>
            <w:top w:val="none" w:sz="0" w:space="0" w:color="auto"/>
            <w:left w:val="none" w:sz="0" w:space="0" w:color="auto"/>
            <w:bottom w:val="none" w:sz="0" w:space="0" w:color="auto"/>
            <w:right w:val="none" w:sz="0" w:space="0" w:color="auto"/>
          </w:divBdr>
        </w:div>
        <w:div w:id="265432888">
          <w:marLeft w:val="0"/>
          <w:marRight w:val="0"/>
          <w:marTop w:val="0"/>
          <w:marBottom w:val="0"/>
          <w:divBdr>
            <w:top w:val="none" w:sz="0" w:space="0" w:color="auto"/>
            <w:left w:val="none" w:sz="0" w:space="0" w:color="auto"/>
            <w:bottom w:val="none" w:sz="0" w:space="0" w:color="auto"/>
            <w:right w:val="none" w:sz="0" w:space="0" w:color="auto"/>
          </w:divBdr>
        </w:div>
        <w:div w:id="339505052">
          <w:marLeft w:val="0"/>
          <w:marRight w:val="0"/>
          <w:marTop w:val="0"/>
          <w:marBottom w:val="0"/>
          <w:divBdr>
            <w:top w:val="none" w:sz="0" w:space="0" w:color="auto"/>
            <w:left w:val="none" w:sz="0" w:space="0" w:color="auto"/>
            <w:bottom w:val="none" w:sz="0" w:space="0" w:color="auto"/>
            <w:right w:val="none" w:sz="0" w:space="0" w:color="auto"/>
          </w:divBdr>
        </w:div>
        <w:div w:id="1288508837">
          <w:marLeft w:val="0"/>
          <w:marRight w:val="0"/>
          <w:marTop w:val="0"/>
          <w:marBottom w:val="0"/>
          <w:divBdr>
            <w:top w:val="none" w:sz="0" w:space="0" w:color="auto"/>
            <w:left w:val="none" w:sz="0" w:space="0" w:color="auto"/>
            <w:bottom w:val="none" w:sz="0" w:space="0" w:color="auto"/>
            <w:right w:val="none" w:sz="0" w:space="0" w:color="auto"/>
          </w:divBdr>
        </w:div>
        <w:div w:id="1955363511">
          <w:marLeft w:val="0"/>
          <w:marRight w:val="0"/>
          <w:marTop w:val="0"/>
          <w:marBottom w:val="0"/>
          <w:divBdr>
            <w:top w:val="none" w:sz="0" w:space="0" w:color="auto"/>
            <w:left w:val="none" w:sz="0" w:space="0" w:color="auto"/>
            <w:bottom w:val="none" w:sz="0" w:space="0" w:color="auto"/>
            <w:right w:val="none" w:sz="0" w:space="0" w:color="auto"/>
          </w:divBdr>
        </w:div>
        <w:div w:id="2107265200">
          <w:marLeft w:val="0"/>
          <w:marRight w:val="0"/>
          <w:marTop w:val="0"/>
          <w:marBottom w:val="0"/>
          <w:divBdr>
            <w:top w:val="none" w:sz="0" w:space="0" w:color="auto"/>
            <w:left w:val="none" w:sz="0" w:space="0" w:color="auto"/>
            <w:bottom w:val="none" w:sz="0" w:space="0" w:color="auto"/>
            <w:right w:val="none" w:sz="0" w:space="0" w:color="auto"/>
          </w:divBdr>
        </w:div>
        <w:div w:id="487945960">
          <w:marLeft w:val="0"/>
          <w:marRight w:val="0"/>
          <w:marTop w:val="0"/>
          <w:marBottom w:val="0"/>
          <w:divBdr>
            <w:top w:val="none" w:sz="0" w:space="0" w:color="auto"/>
            <w:left w:val="none" w:sz="0" w:space="0" w:color="auto"/>
            <w:bottom w:val="none" w:sz="0" w:space="0" w:color="auto"/>
            <w:right w:val="none" w:sz="0" w:space="0" w:color="auto"/>
          </w:divBdr>
        </w:div>
        <w:div w:id="1160461469">
          <w:marLeft w:val="0"/>
          <w:marRight w:val="0"/>
          <w:marTop w:val="0"/>
          <w:marBottom w:val="0"/>
          <w:divBdr>
            <w:top w:val="none" w:sz="0" w:space="0" w:color="auto"/>
            <w:left w:val="none" w:sz="0" w:space="0" w:color="auto"/>
            <w:bottom w:val="none" w:sz="0" w:space="0" w:color="auto"/>
            <w:right w:val="none" w:sz="0" w:space="0" w:color="auto"/>
          </w:divBdr>
        </w:div>
        <w:div w:id="1889491179">
          <w:marLeft w:val="0"/>
          <w:marRight w:val="0"/>
          <w:marTop w:val="0"/>
          <w:marBottom w:val="0"/>
          <w:divBdr>
            <w:top w:val="none" w:sz="0" w:space="0" w:color="auto"/>
            <w:left w:val="none" w:sz="0" w:space="0" w:color="auto"/>
            <w:bottom w:val="none" w:sz="0" w:space="0" w:color="auto"/>
            <w:right w:val="none" w:sz="0" w:space="0" w:color="auto"/>
          </w:divBdr>
        </w:div>
        <w:div w:id="1620330474">
          <w:marLeft w:val="0"/>
          <w:marRight w:val="0"/>
          <w:marTop w:val="0"/>
          <w:marBottom w:val="0"/>
          <w:divBdr>
            <w:top w:val="none" w:sz="0" w:space="0" w:color="auto"/>
            <w:left w:val="none" w:sz="0" w:space="0" w:color="auto"/>
            <w:bottom w:val="none" w:sz="0" w:space="0" w:color="auto"/>
            <w:right w:val="none" w:sz="0" w:space="0" w:color="auto"/>
          </w:divBdr>
        </w:div>
        <w:div w:id="1912692202">
          <w:marLeft w:val="0"/>
          <w:marRight w:val="0"/>
          <w:marTop w:val="0"/>
          <w:marBottom w:val="0"/>
          <w:divBdr>
            <w:top w:val="none" w:sz="0" w:space="0" w:color="auto"/>
            <w:left w:val="none" w:sz="0" w:space="0" w:color="auto"/>
            <w:bottom w:val="none" w:sz="0" w:space="0" w:color="auto"/>
            <w:right w:val="none" w:sz="0" w:space="0" w:color="auto"/>
          </w:divBdr>
        </w:div>
        <w:div w:id="1982348164">
          <w:marLeft w:val="0"/>
          <w:marRight w:val="0"/>
          <w:marTop w:val="0"/>
          <w:marBottom w:val="0"/>
          <w:divBdr>
            <w:top w:val="none" w:sz="0" w:space="0" w:color="auto"/>
            <w:left w:val="none" w:sz="0" w:space="0" w:color="auto"/>
            <w:bottom w:val="none" w:sz="0" w:space="0" w:color="auto"/>
            <w:right w:val="none" w:sz="0" w:space="0" w:color="auto"/>
          </w:divBdr>
        </w:div>
        <w:div w:id="1087311702">
          <w:marLeft w:val="0"/>
          <w:marRight w:val="0"/>
          <w:marTop w:val="0"/>
          <w:marBottom w:val="0"/>
          <w:divBdr>
            <w:top w:val="none" w:sz="0" w:space="0" w:color="auto"/>
            <w:left w:val="none" w:sz="0" w:space="0" w:color="auto"/>
            <w:bottom w:val="none" w:sz="0" w:space="0" w:color="auto"/>
            <w:right w:val="none" w:sz="0" w:space="0" w:color="auto"/>
          </w:divBdr>
        </w:div>
        <w:div w:id="1788616679">
          <w:marLeft w:val="0"/>
          <w:marRight w:val="0"/>
          <w:marTop w:val="0"/>
          <w:marBottom w:val="0"/>
          <w:divBdr>
            <w:top w:val="none" w:sz="0" w:space="0" w:color="auto"/>
            <w:left w:val="none" w:sz="0" w:space="0" w:color="auto"/>
            <w:bottom w:val="none" w:sz="0" w:space="0" w:color="auto"/>
            <w:right w:val="none" w:sz="0" w:space="0" w:color="auto"/>
          </w:divBdr>
        </w:div>
        <w:div w:id="1760053590">
          <w:marLeft w:val="0"/>
          <w:marRight w:val="0"/>
          <w:marTop w:val="0"/>
          <w:marBottom w:val="0"/>
          <w:divBdr>
            <w:top w:val="none" w:sz="0" w:space="0" w:color="auto"/>
            <w:left w:val="none" w:sz="0" w:space="0" w:color="auto"/>
            <w:bottom w:val="none" w:sz="0" w:space="0" w:color="auto"/>
            <w:right w:val="none" w:sz="0" w:space="0" w:color="auto"/>
          </w:divBdr>
        </w:div>
        <w:div w:id="167380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ultant.op.ru/region/static4018_00_50_492669/document_notes_inner.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onsultant.op.ru/region/static4018_00_50_492669/document_notes_inner.htm?" TargetMode="External"/><Relationship Id="rId12" Type="http://schemas.openxmlformats.org/officeDocument/2006/relationships/hyperlink" Target="http://consultant.op.ru/region/static4018_00_50_492669/document_notes_inner.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onsultant.op.ru/region/static4018_00_50_492669/document_notes_inner.htm?" TargetMode="External"/><Relationship Id="rId11" Type="http://schemas.openxmlformats.org/officeDocument/2006/relationships/hyperlink" Target="http://consultant.op.ru/region/static4018_00_50_492669/document_notes_inner.htm?" TargetMode="External"/><Relationship Id="rId5" Type="http://schemas.openxmlformats.org/officeDocument/2006/relationships/hyperlink" Target="http://consultant.op.ru/region/static4018_00_50_492669/document_notes_inner.htm?" TargetMode="External"/><Relationship Id="rId10" Type="http://schemas.openxmlformats.org/officeDocument/2006/relationships/hyperlink" Target="http://consultant.op.ru/region/static4018_00_50_492669/document_notes_inner.htm?" TargetMode="External"/><Relationship Id="rId4" Type="http://schemas.openxmlformats.org/officeDocument/2006/relationships/hyperlink" Target="http://consultant.op.ru/region/static4018_00_50_492669/document_notes_inner.htm?" TargetMode="External"/><Relationship Id="rId9" Type="http://schemas.openxmlformats.org/officeDocument/2006/relationships/hyperlink" Target="http://consultant.op.ru/region/static4018_00_50_492669/document_notes_inner.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Pages>
  <Words>7568</Words>
  <Characters>43141</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50608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Дьяченко Андрей Сергеевич</dc:creator>
  <cp:keywords/>
  <dc:description/>
  <cp:lastModifiedBy>1</cp:lastModifiedBy>
  <cp:revision>16</cp:revision>
  <cp:lastPrinted>2021-09-24T04:46:00Z</cp:lastPrinted>
  <dcterms:created xsi:type="dcterms:W3CDTF">2021-09-13T04:32:00Z</dcterms:created>
  <dcterms:modified xsi:type="dcterms:W3CDTF">2021-09-27T07:31:00Z</dcterms:modified>
</cp:coreProperties>
</file>