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66E5" w:rsidRPr="00DB66E5" w:rsidRDefault="00DB66E5" w:rsidP="00DB66E5">
      <w:pPr>
        <w:rPr>
          <w:rFonts w:ascii="Times New Roman" w:hAnsi="Times New Roman"/>
          <w:sz w:val="28"/>
          <w:szCs w:val="28"/>
        </w:rPr>
      </w:pPr>
      <w:r w:rsidRPr="00DB66E5">
        <w:rPr>
          <w:rStyle w:val="readonly"/>
          <w:rFonts w:ascii="Times New Roman" w:hAnsi="Times New Roman"/>
          <w:sz w:val="28"/>
          <w:szCs w:val="28"/>
        </w:rPr>
        <w:t xml:space="preserve">17.05.2022 в 18:49 произошло аварийное отключение ВЛ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 - Энергия действием: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Новоорск-тяга: З.З.-1ст.; З.З.-2ст., с неуспешным АПВ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Энергия: З.З.-2ст., с неуспешным АПВ.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17.05.2022 в 20:12 сообщил ДД ЭЧ-Орск Лаптов И.С., что на 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 отключен В ВЛ 110кВ Энергия от З.З.-1ст.; З.З.-2ст., с неуспешным АПВ, осмотрено оборудование 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 – замечаний нет.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17.05.2022 в 20:26 сообщила ДД ЯРЭС Истомина Ю.А., что на 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Энергия отключен В ВЛ 110кВ Новоорск-тяга от З.З.-2ст., с неуспешным АПВ, осмотрено оборудование 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Энергия – замечаний нет.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17.05.2022 в 21:00 сообщил ДД НРЭС Крючков С.В., что по сообщению ОВБ НРЭС в 500 метрах от ПС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 сторонним автомобилем "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Скания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" с поднятым кузовом повреждена ВЛ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Новоорск-тяга-Энергия.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17.05.2022 в 21:14 дано разрешение на вывод в ремонт ВЛ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Новоорск-тяга-Энергия. Приступили к выводу в ремонт.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17.05.2022 в 21:20 Сообщил ДД НРЭС Липатов А.П., что по ВЛ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Ноорск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>-тяга-Энергия в пролете опор № 4-5 провод фазы С зацепился за поднятый кузов стороннего автомобиля "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Скания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". Провод натянут, имеет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расплетение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. Требуется вывод в ремонт ВЛ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Новоорск-тяга-Энергия.</w:t>
      </w:r>
      <w:r w:rsidRPr="00DB66E5">
        <w:rPr>
          <w:rFonts w:ascii="Times New Roman" w:hAnsi="Times New Roman"/>
          <w:sz w:val="28"/>
          <w:szCs w:val="28"/>
        </w:rPr>
        <w:br/>
      </w:r>
      <w:r w:rsidRPr="00DB66E5">
        <w:rPr>
          <w:rStyle w:val="readonly"/>
          <w:rFonts w:ascii="Times New Roman" w:hAnsi="Times New Roman"/>
          <w:sz w:val="28"/>
          <w:szCs w:val="28"/>
        </w:rPr>
        <w:t xml:space="preserve">Причиной отключения ВЛ 110 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кВ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 xml:space="preserve"> Новоорск-тяга - Энергия послужило повреждение провода фазы С в пролёте опор № 4-5 сторонним автомобилем "</w:t>
      </w:r>
      <w:proofErr w:type="spellStart"/>
      <w:r w:rsidRPr="00DB66E5">
        <w:rPr>
          <w:rStyle w:val="readonly"/>
          <w:rFonts w:ascii="Times New Roman" w:hAnsi="Times New Roman"/>
          <w:sz w:val="28"/>
          <w:szCs w:val="28"/>
        </w:rPr>
        <w:t>Скания</w:t>
      </w:r>
      <w:proofErr w:type="spellEnd"/>
      <w:r w:rsidRPr="00DB66E5">
        <w:rPr>
          <w:rStyle w:val="readonly"/>
          <w:rFonts w:ascii="Times New Roman" w:hAnsi="Times New Roman"/>
          <w:sz w:val="28"/>
          <w:szCs w:val="28"/>
        </w:rPr>
        <w:t>"</w:t>
      </w:r>
    </w:p>
    <w:p w:rsidR="00C71645" w:rsidRPr="00DB66E5" w:rsidRDefault="00C71645" w:rsidP="00DB66E5">
      <w:pPr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C71645" w:rsidRPr="00DB66E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B66E5"/>
    <w:rsid w:val="00C71645"/>
    <w:rsid w:val="00DB66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F64F65-19FD-4F51-B6AB-DBAA839E6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B66E5"/>
    <w:pPr>
      <w:spacing w:after="0" w:line="240" w:lineRule="auto"/>
    </w:pPr>
    <w:rPr>
      <w:rFonts w:ascii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eadonly">
    <w:name w:val="readonly"/>
    <w:basedOn w:val="a0"/>
    <w:rsid w:val="00DB66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5071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Абсалямова Лия Вильевна</dc:creator>
  <cp:keywords/>
  <dc:description/>
  <cp:lastModifiedBy>Абсалямова Лия Вильевна</cp:lastModifiedBy>
  <cp:revision>1</cp:revision>
  <dcterms:created xsi:type="dcterms:W3CDTF">2022-07-07T05:41:00Z</dcterms:created>
  <dcterms:modified xsi:type="dcterms:W3CDTF">2022-07-07T05:43:00Z</dcterms:modified>
</cp:coreProperties>
</file>