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МИЧУРИНСКИЙ СЕЛЬСОВЕТ  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>АКБУЛАКСКОГО РАЙОНА  ОРЕНБУРГСКОЙ ОБЛАСТИ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Е Н И Е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3A6C3C" w:rsidRPr="003A6C3C" w:rsidRDefault="00FF435E" w:rsidP="003A6C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21.05.2021</w:t>
      </w:r>
      <w:r w:rsidR="003A6C3C" w:rsidRPr="003A6C3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362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3A6C3C" w:rsidRPr="003A6C3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DD3E7A">
        <w:rPr>
          <w:rFonts w:ascii="Times New Roman" w:eastAsia="Times New Roman" w:hAnsi="Times New Roman" w:cs="Times New Roman"/>
          <w:sz w:val="28"/>
          <w:szCs w:val="28"/>
        </w:rPr>
        <w:t>5</w:t>
      </w:r>
      <w:r w:rsidR="00B22260">
        <w:rPr>
          <w:rFonts w:ascii="Times New Roman" w:eastAsia="Times New Roman" w:hAnsi="Times New Roman" w:cs="Times New Roman"/>
          <w:sz w:val="28"/>
          <w:szCs w:val="28"/>
        </w:rPr>
        <w:t>-</w:t>
      </w:r>
      <w:r w:rsidR="003A6C3C" w:rsidRPr="003A6C3C">
        <w:rPr>
          <w:rFonts w:ascii="Times New Roman" w:eastAsia="Times New Roman" w:hAnsi="Times New Roman" w:cs="Times New Roman"/>
          <w:sz w:val="28"/>
          <w:szCs w:val="28"/>
        </w:rPr>
        <w:t>п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>. Покровка</w:t>
      </w:r>
    </w:p>
    <w:p w:rsidR="003A6C3C" w:rsidRPr="003A6C3C" w:rsidRDefault="003A6C3C" w:rsidP="003A6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C3C" w:rsidRDefault="00DD3E7A" w:rsidP="00FF4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E7A">
        <w:rPr>
          <w:rFonts w:ascii="Times New Roman" w:eastAsia="Times New Roman" w:hAnsi="Times New Roman" w:cs="Times New Roman"/>
          <w:sz w:val="28"/>
          <w:szCs w:val="28"/>
        </w:rPr>
        <w:t>О назначении публичных слушаний  по проекту внесени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D3E7A">
        <w:rPr>
          <w:rFonts w:ascii="Times New Roman" w:eastAsia="Times New Roman" w:hAnsi="Times New Roman" w:cs="Times New Roman"/>
          <w:sz w:val="28"/>
          <w:szCs w:val="28"/>
        </w:rPr>
        <w:t xml:space="preserve"> изменений и дополнений в решение Совета депутатов муниципального образования Мичуринский сельсовет от 25.11.2013 № 99  «Об утверждении Генерального плана, правил землепользования и застройки муниципального образования Мичуринский сельсовет»</w:t>
      </w:r>
    </w:p>
    <w:p w:rsidR="00FF435E" w:rsidRPr="003A6C3C" w:rsidRDefault="00FF435E" w:rsidP="00FF4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A6C3C" w:rsidRPr="003A6C3C" w:rsidRDefault="003A6C3C" w:rsidP="007B7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          На основании Устава муниципального образования Мичуринский сельсовет </w:t>
      </w:r>
      <w:proofErr w:type="spellStart"/>
      <w:r w:rsidRPr="003A6C3C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в соответствии с Положением о порядке организации и проведения публичных слушаний на территории муниципального образования Мичуринский сельсовет</w:t>
      </w:r>
      <w:r w:rsidR="007B72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7211" w:rsidRPr="007B7211">
        <w:rPr>
          <w:rFonts w:ascii="Times New Roman" w:eastAsia="Times New Roman" w:hAnsi="Times New Roman" w:cs="Times New Roman"/>
          <w:sz w:val="28"/>
          <w:szCs w:val="28"/>
        </w:rPr>
        <w:t xml:space="preserve">в связи со строительством местного проезда вдоль автомобильной дороги </w:t>
      </w:r>
      <w:proofErr w:type="gramStart"/>
      <w:r w:rsidR="007B7211" w:rsidRPr="007B7211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7B7211" w:rsidRPr="007B7211">
        <w:rPr>
          <w:rFonts w:ascii="Times New Roman" w:eastAsia="Times New Roman" w:hAnsi="Times New Roman" w:cs="Times New Roman"/>
          <w:sz w:val="28"/>
          <w:szCs w:val="28"/>
        </w:rPr>
        <w:t>- 239 Казань – Оренбург – Акбулак – граница с Республикой Казахстан на  участке км 100+000 – км 161+112</w:t>
      </w:r>
      <w:r w:rsidR="007B721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6C3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3A6C3C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в л я </w:t>
      </w:r>
      <w:r w:rsidR="007B7211">
        <w:rPr>
          <w:rFonts w:ascii="Times New Roman" w:eastAsia="Times New Roman" w:hAnsi="Times New Roman" w:cs="Times New Roman"/>
          <w:sz w:val="28"/>
          <w:szCs w:val="28"/>
        </w:rPr>
        <w:t>е т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A6C3C" w:rsidRPr="003A6C3C" w:rsidRDefault="003A6C3C" w:rsidP="007B721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Назначить и провести на территории муниципального образования Мичуринский сельсовет публичные слушания по </w:t>
      </w:r>
      <w:r w:rsidR="007B721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B7211" w:rsidRPr="007B7211">
        <w:rPr>
          <w:rFonts w:ascii="Times New Roman" w:eastAsia="Times New Roman" w:hAnsi="Times New Roman" w:cs="Times New Roman"/>
          <w:sz w:val="28"/>
          <w:szCs w:val="28"/>
        </w:rPr>
        <w:t>несени</w:t>
      </w:r>
      <w:r w:rsidR="007B721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B7211" w:rsidRPr="007B7211">
        <w:rPr>
          <w:rFonts w:ascii="Times New Roman" w:eastAsia="Times New Roman" w:hAnsi="Times New Roman" w:cs="Times New Roman"/>
          <w:sz w:val="28"/>
          <w:szCs w:val="28"/>
        </w:rPr>
        <w:t xml:space="preserve"> изменений в генеральный план и правила землепользования и застройки муниципального образования в связи со строительством местного проезд</w:t>
      </w:r>
      <w:r w:rsidR="007B7211">
        <w:rPr>
          <w:rFonts w:ascii="Times New Roman" w:eastAsia="Times New Roman" w:hAnsi="Times New Roman" w:cs="Times New Roman"/>
          <w:sz w:val="28"/>
          <w:szCs w:val="28"/>
        </w:rPr>
        <w:t>а вдоль автомобильной дороги Р-</w:t>
      </w:r>
      <w:r w:rsidR="007B7211" w:rsidRPr="007B7211">
        <w:rPr>
          <w:rFonts w:ascii="Times New Roman" w:eastAsia="Times New Roman" w:hAnsi="Times New Roman" w:cs="Times New Roman"/>
          <w:sz w:val="28"/>
          <w:szCs w:val="28"/>
        </w:rPr>
        <w:t>239 Казань – Оренбург – Акбулак – граница с Республикой Казахстан на  участке км 100+000 – км 161+112</w:t>
      </w:r>
      <w:r w:rsidR="007B721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35E">
        <w:rPr>
          <w:rFonts w:ascii="Times New Roman" w:eastAsia="Times New Roman" w:hAnsi="Times New Roman" w:cs="Times New Roman"/>
          <w:sz w:val="28"/>
          <w:szCs w:val="28"/>
        </w:rPr>
        <w:t>0</w:t>
      </w:r>
      <w:r w:rsidR="005D215B">
        <w:rPr>
          <w:rFonts w:ascii="Times New Roman" w:eastAsia="Times New Roman" w:hAnsi="Times New Roman" w:cs="Times New Roman"/>
          <w:sz w:val="28"/>
          <w:szCs w:val="28"/>
        </w:rPr>
        <w:t>8</w:t>
      </w:r>
      <w:r w:rsidR="00FF435E">
        <w:rPr>
          <w:rFonts w:ascii="Times New Roman" w:eastAsia="Times New Roman" w:hAnsi="Times New Roman" w:cs="Times New Roman"/>
          <w:sz w:val="28"/>
          <w:szCs w:val="28"/>
        </w:rPr>
        <w:t xml:space="preserve"> июня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4D38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43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года в 1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>8</w:t>
      </w:r>
      <w:r w:rsidR="00B22260">
        <w:rPr>
          <w:rFonts w:ascii="Times New Roman" w:eastAsia="Times New Roman" w:hAnsi="Times New Roman" w:cs="Times New Roman"/>
          <w:sz w:val="28"/>
          <w:szCs w:val="28"/>
        </w:rPr>
        <w:t xml:space="preserve"> часов местного времени во дворе</w:t>
      </w:r>
      <w:proofErr w:type="gramEnd"/>
      <w:r w:rsidR="00B22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 адресу: </w:t>
      </w: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>. Покровка ул. Индустриальная, д. 2.</w:t>
      </w:r>
    </w:p>
    <w:p w:rsidR="003A6C3C" w:rsidRPr="003A6C3C" w:rsidRDefault="003A6C3C" w:rsidP="003A6C3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2. Опубликовать проект </w:t>
      </w:r>
      <w:r w:rsidR="00DD3E7A" w:rsidRPr="00DD3E7A">
        <w:rPr>
          <w:rFonts w:ascii="Times New Roman" w:eastAsia="Times New Roman" w:hAnsi="Times New Roman" w:cs="Times New Roman"/>
          <w:sz w:val="28"/>
          <w:szCs w:val="28"/>
        </w:rPr>
        <w:t>по проекту внесени</w:t>
      </w:r>
      <w:r w:rsidR="00DD3E7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D3E7A" w:rsidRPr="00DD3E7A">
        <w:rPr>
          <w:rFonts w:ascii="Times New Roman" w:eastAsia="Times New Roman" w:hAnsi="Times New Roman" w:cs="Times New Roman"/>
          <w:sz w:val="28"/>
          <w:szCs w:val="28"/>
        </w:rPr>
        <w:t xml:space="preserve"> изменений и дополнений в решение Совета депутатов муниципального образования Мичуринский сельсовет от 25.11.2013 № 99  «Об утверждении Генерального плана, правил землепользования и застройки муниципального образования Мичуринский сельсовет»</w:t>
      </w:r>
      <w:r w:rsidR="00DD3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>на стенде администрации муниципального образования Мичуринский сельсовет и на сайте муниципального образования Мичуринский сельсовет.</w:t>
      </w:r>
    </w:p>
    <w:p w:rsidR="003A6C3C" w:rsidRPr="003A6C3C" w:rsidRDefault="003A6C3C" w:rsidP="003A6C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по вынесенному на публичные слушания проекту от граждан, политических партий, общественных объединений, юридических лиц принимаются с </w:t>
      </w:r>
      <w:r w:rsidR="00FF435E">
        <w:rPr>
          <w:rFonts w:ascii="Times New Roman" w:eastAsia="Times New Roman" w:hAnsi="Times New Roman" w:cs="Times New Roman"/>
          <w:sz w:val="28"/>
          <w:szCs w:val="28"/>
        </w:rPr>
        <w:t>21 мая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4D382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435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года по </w:t>
      </w:r>
      <w:r w:rsidR="00305C1B">
        <w:rPr>
          <w:rFonts w:ascii="Times New Roman" w:eastAsia="Times New Roman" w:hAnsi="Times New Roman" w:cs="Times New Roman"/>
          <w:sz w:val="28"/>
          <w:szCs w:val="28"/>
        </w:rPr>
        <w:t>0</w:t>
      </w:r>
      <w:r w:rsidR="005D215B">
        <w:rPr>
          <w:rFonts w:ascii="Times New Roman" w:eastAsia="Times New Roman" w:hAnsi="Times New Roman" w:cs="Times New Roman"/>
          <w:sz w:val="28"/>
          <w:szCs w:val="28"/>
        </w:rPr>
        <w:t>8</w:t>
      </w:r>
      <w:r w:rsidR="00305C1B">
        <w:rPr>
          <w:rFonts w:ascii="Times New Roman" w:eastAsia="Times New Roman" w:hAnsi="Times New Roman" w:cs="Times New Roman"/>
          <w:sz w:val="28"/>
          <w:szCs w:val="28"/>
        </w:rPr>
        <w:t xml:space="preserve"> июня 2021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года в рабочие дни с 09.00 до 13.00 и с 14.00 до 17.00 часов местного времени по адресу: с. Покровка ул. Индустриальная, д. 2, кабинет главы, дополнительная информация и справки предоставляются по телефону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(835335) 481-</w:t>
      </w:r>
      <w:r w:rsidR="00305C1B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6C3C" w:rsidRPr="003A6C3C" w:rsidRDefault="003A6C3C" w:rsidP="003A6C3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4D34E0">
        <w:rPr>
          <w:rFonts w:ascii="Times New Roman" w:eastAsia="Times New Roman" w:hAnsi="Times New Roman" w:cs="Times New Roman"/>
          <w:sz w:val="28"/>
          <w:szCs w:val="28"/>
        </w:rPr>
        <w:t>Обнародовать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стенде администрации муниципального образования Мичуринский сельсовет и на сайте </w:t>
      </w:r>
      <w:r w:rsidRPr="003A6C3C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администрации муниципального образования Мичуринский сельсовет http://michurino.akbulak.ru</w:t>
      </w:r>
    </w:p>
    <w:p w:rsidR="003A6C3C" w:rsidRPr="003A6C3C" w:rsidRDefault="003A6C3C" w:rsidP="003A6C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3A6C3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3A6C3C" w:rsidRPr="003A6C3C" w:rsidRDefault="003A6C3C" w:rsidP="003A6C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6. Постановление вступает в силу после его </w:t>
      </w:r>
      <w:r w:rsidR="004D382B"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3A6C3C" w:rsidRPr="003A6C3C" w:rsidRDefault="003A6C3C" w:rsidP="003A6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6C3C" w:rsidRPr="003A6C3C" w:rsidRDefault="003A6C3C" w:rsidP="003A6C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6C3C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    В.И. </w:t>
      </w:r>
      <w:proofErr w:type="spellStart"/>
      <w:r w:rsidRPr="003A6C3C">
        <w:rPr>
          <w:rFonts w:ascii="Times New Roman" w:eastAsia="Times New Roman" w:hAnsi="Times New Roman" w:cs="Times New Roman"/>
          <w:sz w:val="28"/>
          <w:szCs w:val="28"/>
        </w:rPr>
        <w:t>Дуденко</w:t>
      </w:r>
      <w:proofErr w:type="spellEnd"/>
    </w:p>
    <w:p w:rsidR="00FA7413" w:rsidRDefault="00FA7413"/>
    <w:sectPr w:rsidR="00FA7413" w:rsidSect="00742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C3C"/>
    <w:rsid w:val="000309E6"/>
    <w:rsid w:val="00170F31"/>
    <w:rsid w:val="002E40C3"/>
    <w:rsid w:val="00305C1B"/>
    <w:rsid w:val="003A6C3C"/>
    <w:rsid w:val="003D0394"/>
    <w:rsid w:val="00466D64"/>
    <w:rsid w:val="004D34E0"/>
    <w:rsid w:val="004D382B"/>
    <w:rsid w:val="005D215B"/>
    <w:rsid w:val="0072284E"/>
    <w:rsid w:val="007421AB"/>
    <w:rsid w:val="007B7211"/>
    <w:rsid w:val="00893D56"/>
    <w:rsid w:val="00A44BBE"/>
    <w:rsid w:val="00B22260"/>
    <w:rsid w:val="00C46705"/>
    <w:rsid w:val="00CD7269"/>
    <w:rsid w:val="00D3622A"/>
    <w:rsid w:val="00DD3E7A"/>
    <w:rsid w:val="00FA7413"/>
    <w:rsid w:val="00FD730A"/>
    <w:rsid w:val="00FF4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6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2021-06-17T04:34:00Z</cp:lastPrinted>
  <dcterms:created xsi:type="dcterms:W3CDTF">2018-11-21T05:04:00Z</dcterms:created>
  <dcterms:modified xsi:type="dcterms:W3CDTF">2021-06-17T04:42:00Z</dcterms:modified>
</cp:coreProperties>
</file>